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36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90"/>
      </w:tblGrid>
      <w:tr w14:paraId="5655C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690" w:type="dxa"/>
          </w:tcPr>
          <w:p w14:paraId="657CFFC2">
            <w:pPr>
              <w:tabs>
                <w:tab w:val="left" w:pos="3519"/>
              </w:tabs>
              <w:spacing w:after="0" w:line="288" w:lineRule="auto"/>
              <w:jc w:val="center"/>
              <w:rPr>
                <w:rFonts w:ascii="Times New Roman" w:hAnsi="Times New Roman" w:eastAsia="Times New Roman" w:cs="Times New Roman"/>
                <w:b/>
                <w:bCs/>
                <w:color w:val="000000"/>
                <w:sz w:val="26"/>
                <w:szCs w:val="26"/>
              </w:rPr>
            </w:pPr>
            <w:r>
              <w:rPr>
                <w:rFonts w:ascii="Times New Roman" w:hAnsi="Times New Roman" w:eastAsia="Times New Roman" w:cs="Times New Roman"/>
                <w:b/>
                <w:bCs/>
                <w:color w:val="000000"/>
                <w:sz w:val="26"/>
                <w:szCs w:val="26"/>
              </w:rPr>
              <w:t>TRƯỜNG THCS PHÚ HÒA</w:t>
            </w:r>
          </w:p>
          <w:p w14:paraId="39A5BCFD">
            <w:pPr>
              <w:tabs>
                <w:tab w:val="left" w:pos="3519"/>
              </w:tabs>
              <w:spacing w:after="0" w:line="288" w:lineRule="auto"/>
              <w:jc w:val="center"/>
              <w:rPr>
                <w:rFonts w:ascii="Times New Roman" w:hAnsi="Times New Roman" w:eastAsia="Times New Roman" w:cs="Times New Roman"/>
                <w:b/>
                <w:bCs/>
                <w:color w:val="000000"/>
                <w:sz w:val="26"/>
                <w:szCs w:val="26"/>
              </w:rPr>
            </w:pPr>
            <w:r>
              <w:rPr>
                <w:rFonts w:ascii="Times New Roman" w:hAnsi="Times New Roman" w:eastAsia="Times New Roman" w:cs="Times New Roman"/>
                <w:b/>
                <w:bCs/>
                <w:color w:val="000000"/>
                <w:sz w:val="26"/>
                <w:szCs w:val="26"/>
              </w:rPr>
              <w:t>TỔ KHTN – CÔNG NGHỆ</w:t>
            </w:r>
          </w:p>
        </w:tc>
      </w:tr>
    </w:tbl>
    <w:p w14:paraId="2A6C7C30">
      <w:pPr>
        <w:widowControl w:val="0"/>
        <w:tabs>
          <w:tab w:val="left" w:pos="10632"/>
        </w:tabs>
        <w:autoSpaceDE w:val="0"/>
        <w:autoSpaceDN w:val="0"/>
        <w:spacing w:after="0" w:line="240" w:lineRule="auto"/>
        <w:ind w:right="-180"/>
        <w:jc w:val="center"/>
        <w:outlineLvl w:val="1"/>
        <w:rPr>
          <w:rFonts w:ascii="Times New Roman" w:hAnsi="Times New Roman" w:eastAsia="Times New Roman" w:cs="Times New Roman"/>
          <w:b/>
          <w:sz w:val="26"/>
        </w:rPr>
      </w:pPr>
      <w:r>
        <w:rPr>
          <w:rFonts w:ascii="Times New Roman" w:hAnsi="Times New Roman" w:eastAsia="Times New Roman" w:cs="Times New Roman"/>
          <w:b/>
          <w:bCs/>
          <w:sz w:val="26"/>
          <w:szCs w:val="26"/>
          <w:lang w:val="vi"/>
        </w:rPr>
        <w:t xml:space="preserve">MA TRẬN ĐỀ KIỂM TRA </w:t>
      </w:r>
      <w:r>
        <w:rPr>
          <w:rFonts w:ascii="Times New Roman" w:hAnsi="Times New Roman" w:eastAsia="Times New Roman" w:cs="Times New Roman"/>
          <w:b/>
          <w:bCs/>
          <w:sz w:val="26"/>
          <w:szCs w:val="26"/>
        </w:rPr>
        <w:t>CUỐI</w:t>
      </w:r>
      <w:r>
        <w:rPr>
          <w:rFonts w:ascii="Times New Roman" w:hAnsi="Times New Roman" w:eastAsia="Times New Roman" w:cs="Times New Roman"/>
          <w:b/>
          <w:bCs/>
          <w:sz w:val="26"/>
          <w:szCs w:val="26"/>
          <w:lang w:val="vi"/>
        </w:rPr>
        <w:t xml:space="preserve"> HỌC KÌ </w:t>
      </w:r>
      <w:r>
        <w:rPr>
          <w:rFonts w:ascii="Times New Roman" w:hAnsi="Times New Roman" w:eastAsia="Times New Roman" w:cs="Times New Roman"/>
          <w:b/>
          <w:bCs/>
          <w:sz w:val="26"/>
          <w:szCs w:val="26"/>
        </w:rPr>
        <w:t>2</w:t>
      </w:r>
      <w:r>
        <w:rPr>
          <w:rFonts w:ascii="Times New Roman" w:hAnsi="Times New Roman" w:eastAsia="Times New Roman" w:cs="Times New Roman"/>
          <w:b/>
          <w:sz w:val="26"/>
        </w:rPr>
        <w:t xml:space="preserve"> </w:t>
      </w:r>
    </w:p>
    <w:p w14:paraId="74A5A5AD">
      <w:pPr>
        <w:widowControl w:val="0"/>
        <w:tabs>
          <w:tab w:val="left" w:pos="10632"/>
        </w:tabs>
        <w:autoSpaceDE w:val="0"/>
        <w:autoSpaceDN w:val="0"/>
        <w:spacing w:after="0" w:line="240" w:lineRule="auto"/>
        <w:ind w:right="-180"/>
        <w:jc w:val="center"/>
        <w:outlineLvl w:val="1"/>
        <w:rPr>
          <w:rFonts w:ascii="Times New Roman" w:hAnsi="Times New Roman" w:eastAsia="Times New Roman" w:cs="Times New Roman"/>
          <w:b/>
          <w:bCs/>
          <w:sz w:val="26"/>
          <w:szCs w:val="26"/>
        </w:rPr>
      </w:pPr>
      <w:r>
        <w:rPr>
          <w:rFonts w:ascii="Times New Roman" w:hAnsi="Times New Roman" w:eastAsia="Times New Roman" w:cs="Times New Roman"/>
          <w:b/>
          <w:sz w:val="26"/>
          <w:lang w:val="vi"/>
        </w:rPr>
        <w:t>MÔN: CÔNG NGHỆ LỚP</w:t>
      </w:r>
      <w:r>
        <w:rPr>
          <w:rFonts w:ascii="Times New Roman" w:hAnsi="Times New Roman" w:eastAsia="Times New Roman" w:cs="Times New Roman"/>
          <w:b/>
          <w:sz w:val="26"/>
        </w:rPr>
        <w:t xml:space="preserve"> 9 </w:t>
      </w:r>
      <w:r>
        <w:rPr>
          <w:rFonts w:ascii="Times New Roman" w:hAnsi="Times New Roman" w:eastAsia="Times New Roman" w:cs="Times New Roman"/>
          <w:b/>
          <w:sz w:val="26"/>
          <w:lang w:val="vi"/>
        </w:rPr>
        <w:t>–THỜI GIAN LÀM BÀI 45 phút</w:t>
      </w:r>
    </w:p>
    <w:p w14:paraId="713CE4E6">
      <w:pPr>
        <w:widowControl w:val="0"/>
        <w:autoSpaceDE w:val="0"/>
        <w:autoSpaceDN w:val="0"/>
        <w:spacing w:after="0" w:line="240" w:lineRule="auto"/>
        <w:jc w:val="both"/>
        <w:rPr>
          <w:rFonts w:ascii="Times New Roman" w:hAnsi="Times New Roman" w:eastAsia="Times New Roman" w:cs="Times New Roman"/>
          <w:b/>
          <w:sz w:val="12"/>
          <w:szCs w:val="26"/>
          <w:lang w:val="vi"/>
        </w:rPr>
      </w:pPr>
    </w:p>
    <w:tbl>
      <w:tblPr>
        <w:tblStyle w:val="3"/>
        <w:tblW w:w="1388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4"/>
        <w:gridCol w:w="1253"/>
        <w:gridCol w:w="2578"/>
        <w:gridCol w:w="992"/>
        <w:gridCol w:w="992"/>
        <w:gridCol w:w="992"/>
        <w:gridCol w:w="851"/>
        <w:gridCol w:w="992"/>
        <w:gridCol w:w="992"/>
        <w:gridCol w:w="851"/>
        <w:gridCol w:w="850"/>
        <w:gridCol w:w="851"/>
        <w:gridCol w:w="1134"/>
      </w:tblGrid>
      <w:tr w14:paraId="3537B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 w:hRule="atLeast"/>
        </w:trPr>
        <w:tc>
          <w:tcPr>
            <w:tcW w:w="554" w:type="dxa"/>
            <w:vMerge w:val="restart"/>
          </w:tcPr>
          <w:p w14:paraId="3905B66F">
            <w:pPr>
              <w:widowControl w:val="0"/>
              <w:autoSpaceDE w:val="0"/>
              <w:autoSpaceDN w:val="0"/>
              <w:spacing w:after="0" w:line="240" w:lineRule="auto"/>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TT</w:t>
            </w:r>
          </w:p>
        </w:tc>
        <w:tc>
          <w:tcPr>
            <w:tcW w:w="1253" w:type="dxa"/>
            <w:vMerge w:val="restart"/>
          </w:tcPr>
          <w:p w14:paraId="25EBA997">
            <w:pPr>
              <w:widowControl w:val="0"/>
              <w:autoSpaceDE w:val="0"/>
              <w:autoSpaceDN w:val="0"/>
              <w:spacing w:after="0" w:line="240" w:lineRule="auto"/>
              <w:ind w:left="2"/>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Nội dung</w:t>
            </w:r>
            <w:r>
              <w:rPr>
                <w:rFonts w:ascii="Times New Roman" w:hAnsi="Times New Roman" w:eastAsia="Times New Roman" w:cs="Times New Roman"/>
                <w:b/>
                <w:w w:val="99"/>
                <w:sz w:val="24"/>
                <w:szCs w:val="24"/>
                <w:lang w:val="vi"/>
              </w:rPr>
              <w:t xml:space="preserve"> </w:t>
            </w:r>
            <w:r>
              <w:rPr>
                <w:rFonts w:ascii="Times New Roman" w:hAnsi="Times New Roman" w:eastAsia="Times New Roman" w:cs="Times New Roman"/>
                <w:b/>
                <w:sz w:val="24"/>
                <w:szCs w:val="24"/>
                <w:lang w:val="vi"/>
              </w:rPr>
              <w:t>kiến thức</w:t>
            </w:r>
          </w:p>
        </w:tc>
        <w:tc>
          <w:tcPr>
            <w:tcW w:w="2578" w:type="dxa"/>
            <w:vMerge w:val="restart"/>
          </w:tcPr>
          <w:p w14:paraId="52257862">
            <w:pPr>
              <w:widowControl w:val="0"/>
              <w:autoSpaceDE w:val="0"/>
              <w:autoSpaceDN w:val="0"/>
              <w:spacing w:after="0" w:line="240" w:lineRule="auto"/>
              <w:ind w:left="640" w:right="222" w:hanging="392"/>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Đơn vị kiến thức</w:t>
            </w:r>
          </w:p>
        </w:tc>
        <w:tc>
          <w:tcPr>
            <w:tcW w:w="5811" w:type="dxa"/>
            <w:gridSpan w:val="6"/>
          </w:tcPr>
          <w:p w14:paraId="7938C8FF">
            <w:pPr>
              <w:widowControl w:val="0"/>
              <w:tabs>
                <w:tab w:val="left" w:pos="1842"/>
              </w:tabs>
              <w:autoSpaceDE w:val="0"/>
              <w:autoSpaceDN w:val="0"/>
              <w:spacing w:after="0" w:line="240" w:lineRule="auto"/>
              <w:ind w:left="141" w:right="41"/>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Mức độ nhận thức</w:t>
            </w:r>
          </w:p>
        </w:tc>
        <w:tc>
          <w:tcPr>
            <w:tcW w:w="2552" w:type="dxa"/>
            <w:gridSpan w:val="3"/>
          </w:tcPr>
          <w:p w14:paraId="06E1F1F9">
            <w:pPr>
              <w:widowControl w:val="0"/>
              <w:tabs>
                <w:tab w:val="left" w:pos="1842"/>
              </w:tabs>
              <w:autoSpaceDE w:val="0"/>
              <w:autoSpaceDN w:val="0"/>
              <w:spacing w:after="0" w:line="240" w:lineRule="auto"/>
              <w:ind w:left="141" w:right="41"/>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Tổng</w:t>
            </w:r>
          </w:p>
        </w:tc>
        <w:tc>
          <w:tcPr>
            <w:tcW w:w="1134" w:type="dxa"/>
            <w:vMerge w:val="restart"/>
          </w:tcPr>
          <w:p w14:paraId="256645FE">
            <w:pPr>
              <w:widowControl w:val="0"/>
              <w:autoSpaceDE w:val="0"/>
              <w:autoSpaceDN w:val="0"/>
              <w:spacing w:after="0" w:line="240" w:lineRule="auto"/>
              <w:ind w:right="199"/>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rPr>
              <w:t>% T</w:t>
            </w:r>
            <w:r>
              <w:rPr>
                <w:rFonts w:ascii="Times New Roman" w:hAnsi="Times New Roman" w:eastAsia="Times New Roman" w:cs="Times New Roman"/>
                <w:b/>
                <w:sz w:val="24"/>
                <w:szCs w:val="24"/>
                <w:lang w:val="vi"/>
              </w:rPr>
              <w:t xml:space="preserve">ổng </w:t>
            </w:r>
            <w:r>
              <w:rPr>
                <w:rFonts w:ascii="Times New Roman" w:hAnsi="Times New Roman" w:eastAsia="Times New Roman" w:cs="Times New Roman"/>
                <w:b/>
                <w:w w:val="95"/>
                <w:sz w:val="24"/>
                <w:szCs w:val="24"/>
                <w:lang w:val="vi"/>
              </w:rPr>
              <w:t>điểm</w:t>
            </w:r>
          </w:p>
        </w:tc>
      </w:tr>
      <w:tr w14:paraId="405E1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554" w:type="dxa"/>
            <w:vMerge w:val="continue"/>
            <w:tcBorders>
              <w:top w:val="nil"/>
            </w:tcBorders>
          </w:tcPr>
          <w:p w14:paraId="6ECF6B3E">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1253" w:type="dxa"/>
            <w:vMerge w:val="continue"/>
            <w:tcBorders>
              <w:top w:val="nil"/>
            </w:tcBorders>
          </w:tcPr>
          <w:p w14:paraId="63E0BC9C">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2578" w:type="dxa"/>
            <w:vMerge w:val="continue"/>
            <w:tcBorders>
              <w:top w:val="nil"/>
            </w:tcBorders>
          </w:tcPr>
          <w:p w14:paraId="3F176C6A">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3827" w:type="dxa"/>
            <w:gridSpan w:val="4"/>
          </w:tcPr>
          <w:p w14:paraId="7BF79C94">
            <w:pPr>
              <w:widowControl w:val="0"/>
              <w:autoSpaceDE w:val="0"/>
              <w:autoSpaceDN w:val="0"/>
              <w:spacing w:after="0" w:line="240" w:lineRule="auto"/>
              <w:ind w:left="187"/>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TNKQ</w:t>
            </w:r>
          </w:p>
        </w:tc>
        <w:tc>
          <w:tcPr>
            <w:tcW w:w="1984" w:type="dxa"/>
            <w:gridSpan w:val="2"/>
          </w:tcPr>
          <w:p w14:paraId="7345C84C">
            <w:pPr>
              <w:widowControl w:val="0"/>
              <w:autoSpaceDE w:val="0"/>
              <w:autoSpaceDN w:val="0"/>
              <w:spacing w:after="0" w:line="240" w:lineRule="auto"/>
              <w:ind w:left="269"/>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TỰ LUẬN</w:t>
            </w:r>
          </w:p>
        </w:tc>
        <w:tc>
          <w:tcPr>
            <w:tcW w:w="2552" w:type="dxa"/>
            <w:gridSpan w:val="3"/>
            <w:vMerge w:val="restart"/>
          </w:tcPr>
          <w:p w14:paraId="7D11C0E2">
            <w:pPr>
              <w:widowControl w:val="0"/>
              <w:autoSpaceDE w:val="0"/>
              <w:autoSpaceDN w:val="0"/>
              <w:spacing w:after="0" w:line="240" w:lineRule="auto"/>
              <w:jc w:val="center"/>
              <w:rPr>
                <w:rFonts w:ascii="Times New Roman" w:hAnsi="Times New Roman" w:eastAsia="Times New Roman" w:cs="Times New Roman"/>
                <w:b/>
                <w:sz w:val="24"/>
                <w:szCs w:val="24"/>
                <w:lang w:val="vi"/>
              </w:rPr>
            </w:pPr>
          </w:p>
        </w:tc>
        <w:tc>
          <w:tcPr>
            <w:tcW w:w="1134" w:type="dxa"/>
            <w:vMerge w:val="continue"/>
          </w:tcPr>
          <w:p w14:paraId="7E460930">
            <w:pPr>
              <w:widowControl w:val="0"/>
              <w:autoSpaceDE w:val="0"/>
              <w:autoSpaceDN w:val="0"/>
              <w:spacing w:after="0" w:line="240" w:lineRule="auto"/>
              <w:jc w:val="center"/>
              <w:rPr>
                <w:rFonts w:ascii="Times New Roman" w:hAnsi="Times New Roman" w:eastAsia="Times New Roman" w:cs="Times New Roman"/>
                <w:sz w:val="24"/>
                <w:szCs w:val="24"/>
                <w:lang w:val="vi"/>
              </w:rPr>
            </w:pPr>
          </w:p>
        </w:tc>
      </w:tr>
      <w:tr w14:paraId="2C957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trPr>
        <w:tc>
          <w:tcPr>
            <w:tcW w:w="554" w:type="dxa"/>
            <w:vMerge w:val="continue"/>
            <w:tcBorders>
              <w:top w:val="nil"/>
            </w:tcBorders>
          </w:tcPr>
          <w:p w14:paraId="43A36060">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1253" w:type="dxa"/>
            <w:vMerge w:val="continue"/>
            <w:tcBorders>
              <w:top w:val="nil"/>
            </w:tcBorders>
          </w:tcPr>
          <w:p w14:paraId="0FAA4969">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2578" w:type="dxa"/>
            <w:vMerge w:val="continue"/>
            <w:tcBorders>
              <w:top w:val="nil"/>
            </w:tcBorders>
          </w:tcPr>
          <w:p w14:paraId="64702714">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1984" w:type="dxa"/>
            <w:gridSpan w:val="2"/>
          </w:tcPr>
          <w:p w14:paraId="6BB36DF4">
            <w:pPr>
              <w:widowControl w:val="0"/>
              <w:autoSpaceDE w:val="0"/>
              <w:autoSpaceDN w:val="0"/>
              <w:spacing w:after="0" w:line="240" w:lineRule="auto"/>
              <w:ind w:left="8"/>
              <w:jc w:val="center"/>
              <w:rPr>
                <w:rFonts w:ascii="Times New Roman" w:hAnsi="Times New Roman" w:cs="Times New Roman"/>
                <w:b/>
                <w:iCs/>
                <w:color w:val="000000"/>
                <w:shd w:val="clear" w:color="auto" w:fill="FFFFFF"/>
              </w:rPr>
            </w:pPr>
            <w:r>
              <w:rPr>
                <w:rFonts w:ascii="Times New Roman" w:hAnsi="Times New Roman" w:cs="Times New Roman"/>
                <w:b/>
                <w:iCs/>
                <w:color w:val="000000"/>
                <w:shd w:val="clear" w:color="auto" w:fill="FFFFFF"/>
              </w:rPr>
              <w:t>Nhiều lựa chọn</w:t>
            </w:r>
          </w:p>
        </w:tc>
        <w:tc>
          <w:tcPr>
            <w:tcW w:w="1843" w:type="dxa"/>
            <w:gridSpan w:val="2"/>
          </w:tcPr>
          <w:p w14:paraId="3C19D96B">
            <w:pPr>
              <w:widowControl w:val="0"/>
              <w:autoSpaceDE w:val="0"/>
              <w:autoSpaceDN w:val="0"/>
              <w:spacing w:after="0" w:line="240" w:lineRule="auto"/>
              <w:ind w:left="187"/>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Trả lời ngắn</w:t>
            </w:r>
          </w:p>
        </w:tc>
        <w:tc>
          <w:tcPr>
            <w:tcW w:w="1984" w:type="dxa"/>
            <w:gridSpan w:val="2"/>
          </w:tcPr>
          <w:p w14:paraId="5485EE6B">
            <w:pPr>
              <w:widowControl w:val="0"/>
              <w:tabs>
                <w:tab w:val="left" w:pos="427"/>
              </w:tabs>
              <w:autoSpaceDE w:val="0"/>
              <w:autoSpaceDN w:val="0"/>
              <w:spacing w:after="0" w:line="240" w:lineRule="auto"/>
              <w:jc w:val="center"/>
              <w:rPr>
                <w:rFonts w:ascii="Times New Roman" w:hAnsi="Times New Roman" w:eastAsia="Times New Roman" w:cs="Times New Roman"/>
                <w:b/>
                <w:sz w:val="24"/>
                <w:szCs w:val="24"/>
                <w:lang w:val="vi"/>
              </w:rPr>
            </w:pPr>
          </w:p>
        </w:tc>
        <w:tc>
          <w:tcPr>
            <w:tcW w:w="2552" w:type="dxa"/>
            <w:gridSpan w:val="3"/>
            <w:vMerge w:val="continue"/>
          </w:tcPr>
          <w:p w14:paraId="54E72988">
            <w:pPr>
              <w:widowControl w:val="0"/>
              <w:autoSpaceDE w:val="0"/>
              <w:autoSpaceDN w:val="0"/>
              <w:spacing w:after="0" w:line="240" w:lineRule="auto"/>
              <w:jc w:val="center"/>
              <w:rPr>
                <w:rFonts w:ascii="Times New Roman" w:hAnsi="Times New Roman" w:eastAsia="Times New Roman" w:cs="Times New Roman"/>
                <w:b/>
                <w:sz w:val="24"/>
                <w:szCs w:val="24"/>
                <w:lang w:val="vi"/>
              </w:rPr>
            </w:pPr>
          </w:p>
        </w:tc>
        <w:tc>
          <w:tcPr>
            <w:tcW w:w="1134" w:type="dxa"/>
            <w:vMerge w:val="continue"/>
          </w:tcPr>
          <w:p w14:paraId="781727D7">
            <w:pPr>
              <w:widowControl w:val="0"/>
              <w:autoSpaceDE w:val="0"/>
              <w:autoSpaceDN w:val="0"/>
              <w:spacing w:after="0" w:line="240" w:lineRule="auto"/>
              <w:jc w:val="center"/>
              <w:rPr>
                <w:rFonts w:ascii="Times New Roman" w:hAnsi="Times New Roman" w:eastAsia="Times New Roman" w:cs="Times New Roman"/>
                <w:sz w:val="24"/>
                <w:szCs w:val="24"/>
                <w:lang w:val="vi"/>
              </w:rPr>
            </w:pPr>
          </w:p>
        </w:tc>
      </w:tr>
      <w:tr w14:paraId="492C9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554" w:type="dxa"/>
            <w:vMerge w:val="continue"/>
            <w:tcBorders>
              <w:top w:val="nil"/>
            </w:tcBorders>
          </w:tcPr>
          <w:p w14:paraId="165C4CDA">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1253" w:type="dxa"/>
            <w:vMerge w:val="continue"/>
            <w:tcBorders>
              <w:top w:val="nil"/>
            </w:tcBorders>
          </w:tcPr>
          <w:p w14:paraId="5E38ACFA">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2578" w:type="dxa"/>
            <w:vMerge w:val="continue"/>
            <w:tcBorders>
              <w:top w:val="nil"/>
            </w:tcBorders>
          </w:tcPr>
          <w:p w14:paraId="284DD597">
            <w:pPr>
              <w:widowControl w:val="0"/>
              <w:autoSpaceDE w:val="0"/>
              <w:autoSpaceDN w:val="0"/>
              <w:spacing w:after="0" w:line="240" w:lineRule="auto"/>
              <w:jc w:val="center"/>
              <w:rPr>
                <w:rFonts w:ascii="Times New Roman" w:hAnsi="Times New Roman" w:eastAsia="Times New Roman" w:cs="Times New Roman"/>
                <w:sz w:val="24"/>
                <w:szCs w:val="24"/>
                <w:lang w:val="vi"/>
              </w:rPr>
            </w:pPr>
          </w:p>
        </w:tc>
        <w:tc>
          <w:tcPr>
            <w:tcW w:w="992" w:type="dxa"/>
          </w:tcPr>
          <w:p w14:paraId="5C469009">
            <w:pPr>
              <w:widowControl w:val="0"/>
              <w:autoSpaceDE w:val="0"/>
              <w:autoSpaceDN w:val="0"/>
              <w:spacing w:after="0" w:line="240" w:lineRule="auto"/>
              <w:ind w:left="8" w:hanging="8"/>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Nhận biết</w:t>
            </w:r>
          </w:p>
        </w:tc>
        <w:tc>
          <w:tcPr>
            <w:tcW w:w="992" w:type="dxa"/>
          </w:tcPr>
          <w:p w14:paraId="36C3CC25">
            <w:pPr>
              <w:widowControl w:val="0"/>
              <w:autoSpaceDE w:val="0"/>
              <w:autoSpaceDN w:val="0"/>
              <w:spacing w:after="0" w:line="240" w:lineRule="auto"/>
              <w:ind w:left="142" w:hanging="142"/>
              <w:jc w:val="center"/>
              <w:rPr>
                <w:rFonts w:ascii="Times New Roman" w:hAnsi="Times New Roman" w:eastAsia="Times New Roman" w:cs="Times New Roman"/>
                <w:sz w:val="24"/>
                <w:szCs w:val="24"/>
                <w:lang w:val="vi"/>
              </w:rPr>
            </w:pPr>
            <w:r>
              <w:rPr>
                <w:rFonts w:ascii="Times New Roman" w:hAnsi="Times New Roman" w:eastAsia="Times New Roman" w:cs="Times New Roman"/>
                <w:b/>
                <w:sz w:val="24"/>
                <w:szCs w:val="24"/>
                <w:lang w:val="vi"/>
              </w:rPr>
              <w:t>Thông</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lang w:val="vi"/>
              </w:rPr>
              <w:t>hiểu</w:t>
            </w:r>
          </w:p>
        </w:tc>
        <w:tc>
          <w:tcPr>
            <w:tcW w:w="992" w:type="dxa"/>
          </w:tcPr>
          <w:p w14:paraId="5815A818">
            <w:pPr>
              <w:widowControl w:val="0"/>
              <w:autoSpaceDE w:val="0"/>
              <w:autoSpaceDN w:val="0"/>
              <w:spacing w:after="0" w:line="240" w:lineRule="auto"/>
              <w:ind w:left="158" w:right="130" w:firstLine="57"/>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Nhận biết</w:t>
            </w:r>
          </w:p>
        </w:tc>
        <w:tc>
          <w:tcPr>
            <w:tcW w:w="851" w:type="dxa"/>
          </w:tcPr>
          <w:p w14:paraId="5A929B6D">
            <w:pPr>
              <w:widowControl w:val="0"/>
              <w:autoSpaceDE w:val="0"/>
              <w:autoSpaceDN w:val="0"/>
              <w:spacing w:after="0" w:line="240" w:lineRule="auto"/>
              <w:ind w:left="147"/>
              <w:jc w:val="center"/>
              <w:rPr>
                <w:rFonts w:ascii="Times New Roman" w:hAnsi="Times New Roman" w:eastAsia="Times New Roman" w:cs="Times New Roman"/>
                <w:sz w:val="24"/>
                <w:szCs w:val="24"/>
                <w:lang w:val="vi"/>
              </w:rPr>
            </w:pPr>
            <w:r>
              <w:rPr>
                <w:rFonts w:ascii="Times New Roman" w:hAnsi="Times New Roman" w:eastAsia="Times New Roman" w:cs="Times New Roman"/>
                <w:b/>
                <w:sz w:val="24"/>
                <w:szCs w:val="24"/>
                <w:lang w:val="vi"/>
              </w:rPr>
              <w:t>Thông hiểu</w:t>
            </w:r>
          </w:p>
        </w:tc>
        <w:tc>
          <w:tcPr>
            <w:tcW w:w="992" w:type="dxa"/>
          </w:tcPr>
          <w:p w14:paraId="61ECC730">
            <w:pPr>
              <w:widowControl w:val="0"/>
              <w:autoSpaceDE w:val="0"/>
              <w:autoSpaceDN w:val="0"/>
              <w:spacing w:after="0" w:line="240" w:lineRule="auto"/>
              <w:ind w:left="154" w:right="124"/>
              <w:jc w:val="center"/>
              <w:rPr>
                <w:rFonts w:ascii="Times New Roman" w:hAnsi="Times New Roman" w:eastAsia="Times New Roman" w:cs="Times New Roman"/>
                <w:b/>
                <w:sz w:val="24"/>
                <w:szCs w:val="24"/>
                <w:lang w:val="vi"/>
              </w:rPr>
            </w:pPr>
            <w:r>
              <w:rPr>
                <w:rFonts w:ascii="Times New Roman" w:hAnsi="Times New Roman" w:eastAsia="Times New Roman" w:cs="Times New Roman"/>
                <w:b/>
                <w:sz w:val="24"/>
                <w:szCs w:val="24"/>
                <w:lang w:val="vi"/>
              </w:rPr>
              <w:t>Thông hiểu</w:t>
            </w:r>
          </w:p>
        </w:tc>
        <w:tc>
          <w:tcPr>
            <w:tcW w:w="992" w:type="dxa"/>
          </w:tcPr>
          <w:p w14:paraId="17FC5995">
            <w:pPr>
              <w:widowControl w:val="0"/>
              <w:autoSpaceDE w:val="0"/>
              <w:autoSpaceDN w:val="0"/>
              <w:spacing w:after="0" w:line="240" w:lineRule="auto"/>
              <w:jc w:val="center"/>
              <w:rPr>
                <w:rFonts w:ascii="Times New Roman" w:hAnsi="Times New Roman" w:eastAsia="Times New Roman" w:cs="Times New Roman"/>
                <w:sz w:val="24"/>
                <w:szCs w:val="24"/>
                <w:lang w:val="vi"/>
              </w:rPr>
            </w:pPr>
            <w:r>
              <w:rPr>
                <w:rFonts w:ascii="Times New Roman" w:hAnsi="Times New Roman" w:eastAsia="Times New Roman" w:cs="Times New Roman"/>
                <w:b/>
                <w:w w:val="95"/>
                <w:sz w:val="24"/>
                <w:szCs w:val="24"/>
              </w:rPr>
              <w:t>Vận dụng</w:t>
            </w:r>
          </w:p>
        </w:tc>
        <w:tc>
          <w:tcPr>
            <w:tcW w:w="851" w:type="dxa"/>
          </w:tcPr>
          <w:p w14:paraId="3095CD9D">
            <w:pPr>
              <w:widowControl w:val="0"/>
              <w:autoSpaceDE w:val="0"/>
              <w:autoSpaceDN w:val="0"/>
              <w:spacing w:after="0" w:line="240" w:lineRule="auto"/>
              <w:ind w:left="132" w:right="-19" w:hanging="132"/>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Biết</w:t>
            </w:r>
          </w:p>
        </w:tc>
        <w:tc>
          <w:tcPr>
            <w:tcW w:w="850" w:type="dxa"/>
          </w:tcPr>
          <w:p w14:paraId="6ECFFFBD">
            <w:pPr>
              <w:widowControl w:val="0"/>
              <w:autoSpaceDE w:val="0"/>
              <w:autoSpaceDN w:val="0"/>
              <w:spacing w:after="0" w:line="240" w:lineRule="auto"/>
              <w:ind w:right="126"/>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Hiểu</w:t>
            </w:r>
          </w:p>
        </w:tc>
        <w:tc>
          <w:tcPr>
            <w:tcW w:w="851" w:type="dxa"/>
            <w:tcBorders>
              <w:top w:val="nil"/>
            </w:tcBorders>
          </w:tcPr>
          <w:p w14:paraId="0591FABD">
            <w:pPr>
              <w:widowControl w:val="0"/>
              <w:autoSpaceDE w:val="0"/>
              <w:autoSpaceDN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Vận dụng</w:t>
            </w:r>
          </w:p>
        </w:tc>
        <w:tc>
          <w:tcPr>
            <w:tcW w:w="1134" w:type="dxa"/>
            <w:tcBorders>
              <w:top w:val="nil"/>
            </w:tcBorders>
          </w:tcPr>
          <w:p w14:paraId="1A0D3BA1">
            <w:pPr>
              <w:widowControl w:val="0"/>
              <w:autoSpaceDE w:val="0"/>
              <w:autoSpaceDN w:val="0"/>
              <w:spacing w:after="0" w:line="240" w:lineRule="auto"/>
              <w:jc w:val="center"/>
              <w:rPr>
                <w:rFonts w:ascii="Times New Roman" w:hAnsi="Times New Roman" w:eastAsia="Times New Roman" w:cs="Times New Roman"/>
                <w:sz w:val="24"/>
                <w:szCs w:val="24"/>
                <w:lang w:val="vi"/>
              </w:rPr>
            </w:pPr>
          </w:p>
        </w:tc>
      </w:tr>
      <w:tr w14:paraId="5D92E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5" w:hRule="atLeast"/>
        </w:trPr>
        <w:tc>
          <w:tcPr>
            <w:tcW w:w="554" w:type="dxa"/>
            <w:vMerge w:val="restart"/>
            <w:vAlign w:val="center"/>
          </w:tcPr>
          <w:p w14:paraId="1B5FEDCE">
            <w:pPr>
              <w:widowControl w:val="0"/>
              <w:autoSpaceDE w:val="0"/>
              <w:autoSpaceDN w:val="0"/>
              <w:spacing w:after="0" w:line="240" w:lineRule="auto"/>
              <w:ind w:left="108"/>
              <w:jc w:val="both"/>
              <w:rPr>
                <w:rFonts w:ascii="Times New Roman" w:hAnsi="Times New Roman" w:eastAsia="Times New Roman" w:cs="Times New Roman"/>
                <w:b/>
                <w:w w:val="99"/>
                <w:sz w:val="26"/>
              </w:rPr>
            </w:pPr>
          </w:p>
          <w:p w14:paraId="1686D429">
            <w:pPr>
              <w:widowControl w:val="0"/>
              <w:autoSpaceDE w:val="0"/>
              <w:autoSpaceDN w:val="0"/>
              <w:spacing w:after="0" w:line="240" w:lineRule="auto"/>
              <w:ind w:left="108"/>
              <w:jc w:val="both"/>
              <w:rPr>
                <w:rFonts w:ascii="Times New Roman" w:hAnsi="Times New Roman" w:eastAsia="Times New Roman" w:cs="Times New Roman"/>
                <w:b/>
                <w:w w:val="99"/>
                <w:sz w:val="26"/>
              </w:rPr>
            </w:pPr>
          </w:p>
          <w:p w14:paraId="76F7F7AB">
            <w:pPr>
              <w:widowControl w:val="0"/>
              <w:autoSpaceDE w:val="0"/>
              <w:autoSpaceDN w:val="0"/>
              <w:spacing w:after="0" w:line="240" w:lineRule="auto"/>
              <w:ind w:left="108"/>
              <w:jc w:val="both"/>
              <w:rPr>
                <w:rFonts w:ascii="Times New Roman" w:hAnsi="Times New Roman" w:eastAsia="Times New Roman" w:cs="Times New Roman"/>
                <w:b/>
                <w:w w:val="99"/>
                <w:sz w:val="26"/>
              </w:rPr>
            </w:pPr>
          </w:p>
          <w:p w14:paraId="6031552A">
            <w:pPr>
              <w:widowControl w:val="0"/>
              <w:autoSpaceDE w:val="0"/>
              <w:autoSpaceDN w:val="0"/>
              <w:spacing w:after="0" w:line="240" w:lineRule="auto"/>
              <w:ind w:left="108"/>
              <w:jc w:val="both"/>
              <w:rPr>
                <w:rFonts w:ascii="Times New Roman" w:hAnsi="Times New Roman" w:eastAsia="Times New Roman" w:cs="Times New Roman"/>
                <w:b/>
                <w:w w:val="99"/>
                <w:sz w:val="26"/>
              </w:rPr>
            </w:pPr>
            <w:r>
              <w:rPr>
                <w:rFonts w:ascii="Times New Roman" w:hAnsi="Times New Roman" w:eastAsia="Times New Roman" w:cs="Times New Roman"/>
                <w:b/>
                <w:w w:val="99"/>
                <w:sz w:val="26"/>
              </w:rPr>
              <w:t>1</w:t>
            </w:r>
          </w:p>
          <w:p w14:paraId="54AD1B3F">
            <w:pPr>
              <w:widowControl w:val="0"/>
              <w:autoSpaceDE w:val="0"/>
              <w:autoSpaceDN w:val="0"/>
              <w:spacing w:after="0" w:line="240" w:lineRule="auto"/>
              <w:ind w:left="108"/>
              <w:jc w:val="both"/>
              <w:rPr>
                <w:rFonts w:ascii="Times New Roman" w:hAnsi="Times New Roman" w:eastAsia="Times New Roman" w:cs="Times New Roman"/>
                <w:b/>
                <w:w w:val="99"/>
                <w:sz w:val="26"/>
              </w:rPr>
            </w:pPr>
          </w:p>
          <w:p w14:paraId="32E1B04D">
            <w:pPr>
              <w:widowControl w:val="0"/>
              <w:autoSpaceDE w:val="0"/>
              <w:autoSpaceDN w:val="0"/>
              <w:spacing w:after="0" w:line="240" w:lineRule="auto"/>
              <w:ind w:left="108"/>
              <w:jc w:val="both"/>
              <w:rPr>
                <w:rFonts w:ascii="Times New Roman" w:hAnsi="Times New Roman" w:eastAsia="Times New Roman" w:cs="Times New Roman"/>
                <w:b/>
                <w:w w:val="99"/>
                <w:sz w:val="26"/>
              </w:rPr>
            </w:pPr>
          </w:p>
          <w:p w14:paraId="5F2BEA3A">
            <w:pPr>
              <w:widowControl w:val="0"/>
              <w:autoSpaceDE w:val="0"/>
              <w:autoSpaceDN w:val="0"/>
              <w:spacing w:after="0" w:line="240" w:lineRule="auto"/>
              <w:ind w:left="108"/>
              <w:jc w:val="both"/>
              <w:rPr>
                <w:rFonts w:ascii="Times New Roman" w:hAnsi="Times New Roman" w:eastAsia="Times New Roman" w:cs="Times New Roman"/>
                <w:b/>
                <w:w w:val="99"/>
                <w:sz w:val="26"/>
              </w:rPr>
            </w:pPr>
          </w:p>
          <w:p w14:paraId="6FEAF086">
            <w:pPr>
              <w:widowControl w:val="0"/>
              <w:autoSpaceDE w:val="0"/>
              <w:autoSpaceDN w:val="0"/>
              <w:spacing w:after="0" w:line="240" w:lineRule="auto"/>
              <w:ind w:left="108"/>
              <w:jc w:val="both"/>
              <w:rPr>
                <w:rFonts w:ascii="Times New Roman" w:hAnsi="Times New Roman" w:eastAsia="Times New Roman" w:cs="Times New Roman"/>
                <w:b/>
                <w:sz w:val="26"/>
                <w:lang w:val="vi"/>
              </w:rPr>
            </w:pPr>
          </w:p>
        </w:tc>
        <w:tc>
          <w:tcPr>
            <w:tcW w:w="1253" w:type="dxa"/>
            <w:vMerge w:val="restart"/>
            <w:vAlign w:val="center"/>
          </w:tcPr>
          <w:p w14:paraId="336BB3E7">
            <w:pPr>
              <w:widowControl w:val="0"/>
              <w:autoSpaceDE w:val="0"/>
              <w:autoSpaceDN w:val="0"/>
              <w:spacing w:after="0" w:line="240" w:lineRule="auto"/>
              <w:ind w:left="107"/>
              <w:jc w:val="both"/>
              <w:rPr>
                <w:rFonts w:ascii="Times New Roman" w:hAnsi="Times New Roman" w:eastAsia="Times New Roman" w:cs="Times New Roman"/>
                <w:b/>
                <w:color w:val="000000"/>
                <w:sz w:val="26"/>
                <w:szCs w:val="26"/>
                <w:lang w:val="vi"/>
              </w:rPr>
            </w:pPr>
          </w:p>
          <w:p w14:paraId="22FDCD4A">
            <w:pPr>
              <w:widowControl w:val="0"/>
              <w:autoSpaceDE w:val="0"/>
              <w:autoSpaceDN w:val="0"/>
              <w:spacing w:after="0" w:line="240" w:lineRule="auto"/>
              <w:ind w:left="107"/>
              <w:jc w:val="both"/>
              <w:rPr>
                <w:rFonts w:ascii="Times New Roman" w:hAnsi="Times New Roman" w:eastAsia="Times New Roman" w:cs="Times New Roman"/>
                <w:b/>
                <w:color w:val="000000"/>
                <w:sz w:val="26"/>
                <w:szCs w:val="26"/>
                <w:lang w:val="vi"/>
              </w:rPr>
            </w:pPr>
          </w:p>
          <w:p w14:paraId="46A10F30">
            <w:pPr>
              <w:widowControl w:val="0"/>
              <w:autoSpaceDE w:val="0"/>
              <w:autoSpaceDN w:val="0"/>
              <w:spacing w:after="0" w:line="240" w:lineRule="auto"/>
              <w:ind w:left="107"/>
              <w:jc w:val="both"/>
              <w:rPr>
                <w:rFonts w:ascii="Times New Roman" w:hAnsi="Times New Roman" w:eastAsia="Times New Roman" w:cs="Times New Roman"/>
                <w:b/>
                <w:color w:val="000000"/>
                <w:sz w:val="26"/>
                <w:szCs w:val="26"/>
                <w:lang w:val="vi"/>
              </w:rPr>
            </w:pPr>
          </w:p>
          <w:p w14:paraId="446AA9A5">
            <w:pPr>
              <w:widowControl w:val="0"/>
              <w:autoSpaceDE w:val="0"/>
              <w:autoSpaceDN w:val="0"/>
              <w:spacing w:after="0" w:line="240" w:lineRule="auto"/>
              <w:ind w:left="107"/>
              <w:rPr>
                <w:rFonts w:ascii="Times New Roman" w:hAnsi="Times New Roman" w:eastAsia="Times New Roman" w:cs="Times New Roman"/>
                <w:b/>
                <w:color w:val="000000"/>
                <w:sz w:val="26"/>
                <w:szCs w:val="26"/>
                <w:lang w:val="vi"/>
              </w:rPr>
            </w:pPr>
            <w:r>
              <w:rPr>
                <w:rFonts w:ascii="Times New Roman" w:hAnsi="Times New Roman" w:eastAsia="Times New Roman" w:cs="Times New Roman"/>
                <w:b/>
                <w:color w:val="000000"/>
                <w:sz w:val="26"/>
                <w:szCs w:val="26"/>
                <w:lang w:val="vi"/>
              </w:rPr>
              <w:t>Lắp đặt mạng điện trong nhà</w:t>
            </w:r>
          </w:p>
          <w:p w14:paraId="2C7D1A04">
            <w:pPr>
              <w:widowControl w:val="0"/>
              <w:autoSpaceDE w:val="0"/>
              <w:autoSpaceDN w:val="0"/>
              <w:spacing w:after="0" w:line="240" w:lineRule="auto"/>
              <w:ind w:left="107"/>
              <w:jc w:val="both"/>
              <w:rPr>
                <w:rFonts w:ascii="Times New Roman" w:hAnsi="Times New Roman" w:eastAsia="Times New Roman" w:cs="Times New Roman"/>
                <w:b/>
                <w:color w:val="000000"/>
                <w:sz w:val="26"/>
                <w:szCs w:val="26"/>
                <w:lang w:val="vi"/>
              </w:rPr>
            </w:pPr>
          </w:p>
          <w:p w14:paraId="7128B4E5">
            <w:pPr>
              <w:widowControl w:val="0"/>
              <w:autoSpaceDE w:val="0"/>
              <w:autoSpaceDN w:val="0"/>
              <w:spacing w:after="0" w:line="240" w:lineRule="auto"/>
              <w:ind w:left="107"/>
              <w:jc w:val="both"/>
              <w:rPr>
                <w:rFonts w:ascii="Times New Roman" w:hAnsi="Times New Roman" w:eastAsia="Times New Roman" w:cs="Times New Roman"/>
                <w:b/>
                <w:color w:val="000000"/>
                <w:sz w:val="26"/>
                <w:szCs w:val="26"/>
                <w:lang w:val="vi"/>
              </w:rPr>
            </w:pPr>
          </w:p>
          <w:p w14:paraId="38F2704B">
            <w:pPr>
              <w:widowControl w:val="0"/>
              <w:autoSpaceDE w:val="0"/>
              <w:autoSpaceDN w:val="0"/>
              <w:spacing w:after="0" w:line="240" w:lineRule="auto"/>
              <w:ind w:left="108"/>
              <w:jc w:val="both"/>
              <w:rPr>
                <w:rFonts w:ascii="Times New Roman" w:hAnsi="Times New Roman" w:eastAsia="Times New Roman" w:cs="Times New Roman"/>
                <w:b/>
                <w:sz w:val="26"/>
                <w:lang w:val="vi"/>
              </w:rPr>
            </w:pPr>
          </w:p>
        </w:tc>
        <w:tc>
          <w:tcPr>
            <w:tcW w:w="2578" w:type="dxa"/>
            <w:vAlign w:val="center"/>
          </w:tcPr>
          <w:p w14:paraId="2F208594">
            <w:pPr>
              <w:widowControl w:val="0"/>
              <w:autoSpaceDE w:val="0"/>
              <w:autoSpaceDN w:val="0"/>
              <w:spacing w:after="0" w:line="240" w:lineRule="auto"/>
              <w:ind w:left="108"/>
              <w:rPr>
                <w:rFonts w:ascii="Times New Roman" w:hAnsi="Times New Roman" w:eastAsia="Times New Roman" w:cs="Times New Roman"/>
                <w:b/>
                <w:i/>
                <w:sz w:val="26"/>
                <w:lang w:val="vi"/>
              </w:rPr>
            </w:pPr>
            <w:r>
              <w:rPr>
                <w:rFonts w:ascii="Times New Roman" w:hAnsi="Times New Roman" w:eastAsia="Times New Roman" w:cs="Times New Roman"/>
                <w:b/>
                <w:i/>
                <w:sz w:val="26"/>
                <w:lang w:val="vi"/>
              </w:rPr>
              <w:t>1. Thiết bị đóng cắt và lấy điện của MĐTN</w:t>
            </w:r>
          </w:p>
        </w:tc>
        <w:tc>
          <w:tcPr>
            <w:tcW w:w="992" w:type="dxa"/>
            <w:vAlign w:val="center"/>
          </w:tcPr>
          <w:p w14:paraId="0DFA0165">
            <w:pPr>
              <w:widowControl w:val="0"/>
              <w:autoSpaceDE w:val="0"/>
              <w:autoSpaceDN w:val="0"/>
              <w:spacing w:after="0" w:line="240" w:lineRule="auto"/>
              <w:jc w:val="both"/>
              <w:rPr>
                <w:rFonts w:ascii="Times New Roman" w:hAnsi="Times New Roman" w:eastAsia="Times New Roman" w:cs="Times New Roman"/>
                <w:sz w:val="26"/>
              </w:rPr>
            </w:pPr>
            <w:r>
              <w:rPr>
                <w:rFonts w:ascii="Times New Roman" w:hAnsi="Times New Roman" w:eastAsia="Times New Roman" w:cs="Times New Roman"/>
                <w:sz w:val="26"/>
              </w:rPr>
              <w:t xml:space="preserve">2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0,5đ)</w:t>
            </w:r>
          </w:p>
        </w:tc>
        <w:tc>
          <w:tcPr>
            <w:tcW w:w="992" w:type="dxa"/>
            <w:vAlign w:val="center"/>
          </w:tcPr>
          <w:p w14:paraId="26DD45EF">
            <w:pPr>
              <w:widowControl w:val="0"/>
              <w:autoSpaceDE w:val="0"/>
              <w:autoSpaceDN w:val="0"/>
              <w:spacing w:after="0" w:line="240" w:lineRule="auto"/>
              <w:ind w:right="283"/>
              <w:jc w:val="both"/>
              <w:rPr>
                <w:rFonts w:ascii="Times New Roman" w:hAnsi="Times New Roman" w:eastAsia="Times New Roman" w:cs="Times New Roman"/>
                <w:sz w:val="26"/>
              </w:rPr>
            </w:pPr>
          </w:p>
        </w:tc>
        <w:tc>
          <w:tcPr>
            <w:tcW w:w="992" w:type="dxa"/>
            <w:vAlign w:val="center"/>
          </w:tcPr>
          <w:p w14:paraId="5484762D">
            <w:pPr>
              <w:widowControl w:val="0"/>
              <w:autoSpaceDE w:val="0"/>
              <w:autoSpaceDN w:val="0"/>
              <w:spacing w:after="0" w:line="240" w:lineRule="auto"/>
              <w:ind w:left="8"/>
              <w:jc w:val="both"/>
              <w:rPr>
                <w:rFonts w:ascii="Times New Roman" w:hAnsi="Times New Roman" w:eastAsia="Times New Roman" w:cs="Times New Roman"/>
                <w:sz w:val="26"/>
              </w:rPr>
            </w:pPr>
          </w:p>
        </w:tc>
        <w:tc>
          <w:tcPr>
            <w:tcW w:w="851" w:type="dxa"/>
            <w:vAlign w:val="center"/>
          </w:tcPr>
          <w:p w14:paraId="106605DE">
            <w:pPr>
              <w:widowControl w:val="0"/>
              <w:autoSpaceDE w:val="0"/>
              <w:autoSpaceDN w:val="0"/>
              <w:spacing w:after="0" w:line="240" w:lineRule="auto"/>
              <w:ind w:left="217" w:right="208"/>
              <w:jc w:val="both"/>
              <w:rPr>
                <w:rFonts w:ascii="Times New Roman" w:hAnsi="Times New Roman" w:eastAsia="Times New Roman" w:cs="Times New Roman"/>
                <w:sz w:val="26"/>
              </w:rPr>
            </w:pPr>
          </w:p>
        </w:tc>
        <w:tc>
          <w:tcPr>
            <w:tcW w:w="992" w:type="dxa"/>
            <w:vAlign w:val="center"/>
          </w:tcPr>
          <w:p w14:paraId="4E8B1301">
            <w:pPr>
              <w:widowControl w:val="0"/>
              <w:autoSpaceDE w:val="0"/>
              <w:autoSpaceDN w:val="0"/>
              <w:spacing w:after="0" w:line="240" w:lineRule="auto"/>
              <w:jc w:val="both"/>
              <w:rPr>
                <w:rFonts w:ascii="Times New Roman" w:hAnsi="Times New Roman" w:eastAsia="Times New Roman" w:cs="Times New Roman"/>
                <w:sz w:val="24"/>
              </w:rPr>
            </w:pPr>
          </w:p>
        </w:tc>
        <w:tc>
          <w:tcPr>
            <w:tcW w:w="992" w:type="dxa"/>
            <w:vAlign w:val="center"/>
          </w:tcPr>
          <w:p w14:paraId="54A13378">
            <w:pPr>
              <w:widowControl w:val="0"/>
              <w:autoSpaceDE w:val="0"/>
              <w:autoSpaceDN w:val="0"/>
              <w:spacing w:after="0" w:line="240" w:lineRule="auto"/>
              <w:jc w:val="both"/>
              <w:rPr>
                <w:rFonts w:ascii="Times New Roman" w:hAnsi="Times New Roman" w:eastAsia="Times New Roman" w:cs="Times New Roman"/>
                <w:sz w:val="24"/>
              </w:rPr>
            </w:pPr>
          </w:p>
        </w:tc>
        <w:tc>
          <w:tcPr>
            <w:tcW w:w="851" w:type="dxa"/>
          </w:tcPr>
          <w:p w14:paraId="78795B13">
            <w:pPr>
              <w:widowControl w:val="0"/>
              <w:autoSpaceDE w:val="0"/>
              <w:autoSpaceDN w:val="0"/>
              <w:spacing w:after="0" w:line="240" w:lineRule="auto"/>
              <w:ind w:left="11"/>
              <w:jc w:val="both"/>
              <w:rPr>
                <w:rFonts w:ascii="Times New Roman" w:hAnsi="Times New Roman" w:eastAsia="Times New Roman" w:cs="Times New Roman"/>
                <w:sz w:val="26"/>
              </w:rPr>
            </w:pPr>
          </w:p>
        </w:tc>
        <w:tc>
          <w:tcPr>
            <w:tcW w:w="850" w:type="dxa"/>
            <w:vAlign w:val="center"/>
          </w:tcPr>
          <w:p w14:paraId="51AC8131">
            <w:pPr>
              <w:widowControl w:val="0"/>
              <w:autoSpaceDE w:val="0"/>
              <w:autoSpaceDN w:val="0"/>
              <w:spacing w:after="0" w:line="240" w:lineRule="auto"/>
              <w:jc w:val="both"/>
              <w:rPr>
                <w:rFonts w:ascii="Times New Roman" w:hAnsi="Times New Roman" w:eastAsia="Times New Roman" w:cs="Times New Roman"/>
                <w:sz w:val="24"/>
              </w:rPr>
            </w:pPr>
          </w:p>
        </w:tc>
        <w:tc>
          <w:tcPr>
            <w:tcW w:w="851" w:type="dxa"/>
            <w:vAlign w:val="center"/>
          </w:tcPr>
          <w:p w14:paraId="1640A47B">
            <w:pPr>
              <w:widowControl w:val="0"/>
              <w:autoSpaceDE w:val="0"/>
              <w:autoSpaceDN w:val="0"/>
              <w:spacing w:after="0" w:line="240" w:lineRule="auto"/>
              <w:ind w:left="182" w:right="166"/>
              <w:jc w:val="both"/>
              <w:rPr>
                <w:rFonts w:ascii="Times New Roman" w:hAnsi="Times New Roman" w:eastAsia="Times New Roman" w:cs="Times New Roman"/>
                <w:sz w:val="26"/>
              </w:rPr>
            </w:pPr>
          </w:p>
        </w:tc>
        <w:tc>
          <w:tcPr>
            <w:tcW w:w="1134" w:type="dxa"/>
            <w:vAlign w:val="center"/>
          </w:tcPr>
          <w:p w14:paraId="7D52CE81">
            <w:pPr>
              <w:widowControl w:val="0"/>
              <w:autoSpaceDE w:val="0"/>
              <w:autoSpaceDN w:val="0"/>
              <w:spacing w:after="0" w:line="240" w:lineRule="auto"/>
              <w:ind w:right="-2"/>
              <w:jc w:val="both"/>
              <w:rPr>
                <w:rFonts w:ascii="Times New Roman" w:hAnsi="Times New Roman" w:eastAsia="Times New Roman" w:cs="Times New Roman"/>
                <w:sz w:val="26"/>
              </w:rPr>
            </w:pPr>
            <w:r>
              <w:rPr>
                <w:rFonts w:ascii="Times New Roman" w:hAnsi="Times New Roman" w:eastAsia="Times New Roman" w:cs="Times New Roman"/>
                <w:sz w:val="26"/>
              </w:rPr>
              <w:t>0,5đ(5%)</w:t>
            </w:r>
          </w:p>
        </w:tc>
      </w:tr>
      <w:tr w14:paraId="4E4EC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554" w:type="dxa"/>
            <w:vMerge w:val="continue"/>
          </w:tcPr>
          <w:p w14:paraId="4A62D3AD">
            <w:pPr>
              <w:widowControl w:val="0"/>
              <w:autoSpaceDE w:val="0"/>
              <w:autoSpaceDN w:val="0"/>
              <w:spacing w:after="0" w:line="240" w:lineRule="auto"/>
              <w:ind w:left="108"/>
              <w:jc w:val="both"/>
              <w:rPr>
                <w:rFonts w:ascii="Times New Roman" w:hAnsi="Times New Roman" w:eastAsia="Times New Roman" w:cs="Times New Roman"/>
                <w:b/>
                <w:w w:val="99"/>
                <w:sz w:val="26"/>
                <w:lang w:val="vi"/>
              </w:rPr>
            </w:pPr>
          </w:p>
        </w:tc>
        <w:tc>
          <w:tcPr>
            <w:tcW w:w="1253" w:type="dxa"/>
            <w:vMerge w:val="continue"/>
          </w:tcPr>
          <w:p w14:paraId="4B050A68">
            <w:pPr>
              <w:widowControl w:val="0"/>
              <w:autoSpaceDE w:val="0"/>
              <w:autoSpaceDN w:val="0"/>
              <w:spacing w:after="0" w:line="240" w:lineRule="auto"/>
              <w:ind w:left="108"/>
              <w:jc w:val="both"/>
              <w:rPr>
                <w:rFonts w:ascii="Times New Roman" w:hAnsi="Times New Roman" w:eastAsia="Times New Roman" w:cs="Times New Roman"/>
                <w:b/>
                <w:sz w:val="26"/>
                <w:lang w:val="vi"/>
              </w:rPr>
            </w:pPr>
          </w:p>
        </w:tc>
        <w:tc>
          <w:tcPr>
            <w:tcW w:w="2578" w:type="dxa"/>
            <w:vAlign w:val="center"/>
          </w:tcPr>
          <w:p w14:paraId="0E4D49AE">
            <w:pPr>
              <w:widowControl w:val="0"/>
              <w:autoSpaceDE w:val="0"/>
              <w:autoSpaceDN w:val="0"/>
              <w:spacing w:after="0" w:line="240" w:lineRule="auto"/>
              <w:ind w:left="108"/>
              <w:jc w:val="both"/>
              <w:rPr>
                <w:rFonts w:ascii="Times New Roman" w:hAnsi="Times New Roman" w:eastAsia="Times New Roman" w:cs="Times New Roman"/>
                <w:b/>
                <w:i/>
                <w:sz w:val="26"/>
              </w:rPr>
            </w:pPr>
            <w:r>
              <w:rPr>
                <w:rFonts w:ascii="Times New Roman" w:hAnsi="Times New Roman" w:eastAsia="Times New Roman" w:cs="Times New Roman"/>
                <w:b/>
                <w:i/>
                <w:sz w:val="26"/>
              </w:rPr>
              <w:t>2. Dụng cụ đo điện</w:t>
            </w:r>
          </w:p>
        </w:tc>
        <w:tc>
          <w:tcPr>
            <w:tcW w:w="992" w:type="dxa"/>
            <w:vAlign w:val="center"/>
          </w:tcPr>
          <w:p w14:paraId="2E8D7A03">
            <w:pPr>
              <w:widowControl w:val="0"/>
              <w:autoSpaceDE w:val="0"/>
              <w:autoSpaceDN w:val="0"/>
              <w:spacing w:after="0" w:line="240" w:lineRule="auto"/>
              <w:jc w:val="both"/>
              <w:rPr>
                <w:rFonts w:ascii="Times New Roman" w:hAnsi="Times New Roman" w:eastAsia="Times New Roman" w:cs="Times New Roman"/>
                <w:sz w:val="26"/>
              </w:rPr>
            </w:pPr>
            <w:r>
              <w:rPr>
                <w:rFonts w:ascii="Times New Roman" w:hAnsi="Times New Roman" w:eastAsia="Times New Roman" w:cs="Times New Roman"/>
                <w:sz w:val="26"/>
              </w:rPr>
              <w:t xml:space="preserve">2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0,5đ)</w:t>
            </w:r>
          </w:p>
        </w:tc>
        <w:tc>
          <w:tcPr>
            <w:tcW w:w="992" w:type="dxa"/>
            <w:vAlign w:val="center"/>
          </w:tcPr>
          <w:p w14:paraId="653644FD">
            <w:pPr>
              <w:widowControl w:val="0"/>
              <w:autoSpaceDE w:val="0"/>
              <w:autoSpaceDN w:val="0"/>
              <w:spacing w:after="0" w:line="240" w:lineRule="auto"/>
              <w:ind w:right="283"/>
              <w:jc w:val="both"/>
              <w:rPr>
                <w:rFonts w:ascii="Times New Roman" w:hAnsi="Times New Roman" w:eastAsia="Times New Roman" w:cs="Times New Roman"/>
                <w:sz w:val="26"/>
              </w:rPr>
            </w:pPr>
          </w:p>
        </w:tc>
        <w:tc>
          <w:tcPr>
            <w:tcW w:w="992" w:type="dxa"/>
            <w:vAlign w:val="center"/>
          </w:tcPr>
          <w:p w14:paraId="44420BEF">
            <w:pPr>
              <w:widowControl w:val="0"/>
              <w:autoSpaceDE w:val="0"/>
              <w:autoSpaceDN w:val="0"/>
              <w:spacing w:after="0" w:line="240" w:lineRule="auto"/>
              <w:ind w:left="8"/>
              <w:jc w:val="both"/>
              <w:rPr>
                <w:rFonts w:ascii="Times New Roman" w:hAnsi="Times New Roman" w:eastAsia="Times New Roman" w:cs="Times New Roman"/>
                <w:sz w:val="26"/>
              </w:rPr>
            </w:pPr>
          </w:p>
        </w:tc>
        <w:tc>
          <w:tcPr>
            <w:tcW w:w="851" w:type="dxa"/>
            <w:vAlign w:val="center"/>
          </w:tcPr>
          <w:p w14:paraId="581E95FA">
            <w:pPr>
              <w:widowControl w:val="0"/>
              <w:autoSpaceDE w:val="0"/>
              <w:autoSpaceDN w:val="0"/>
              <w:spacing w:after="0" w:line="240" w:lineRule="auto"/>
              <w:ind w:left="217" w:right="208"/>
              <w:jc w:val="both"/>
              <w:rPr>
                <w:rFonts w:ascii="Times New Roman" w:hAnsi="Times New Roman" w:eastAsia="Times New Roman" w:cs="Times New Roman"/>
                <w:sz w:val="26"/>
              </w:rPr>
            </w:pPr>
          </w:p>
        </w:tc>
        <w:tc>
          <w:tcPr>
            <w:tcW w:w="992" w:type="dxa"/>
            <w:vAlign w:val="center"/>
          </w:tcPr>
          <w:p w14:paraId="35AA20F8">
            <w:pPr>
              <w:widowControl w:val="0"/>
              <w:autoSpaceDE w:val="0"/>
              <w:autoSpaceDN w:val="0"/>
              <w:spacing w:after="0" w:line="240" w:lineRule="auto"/>
              <w:jc w:val="both"/>
              <w:rPr>
                <w:rFonts w:ascii="Times New Roman" w:hAnsi="Times New Roman" w:eastAsia="Times New Roman" w:cs="Times New Roman"/>
                <w:sz w:val="24"/>
              </w:rPr>
            </w:pPr>
          </w:p>
        </w:tc>
        <w:tc>
          <w:tcPr>
            <w:tcW w:w="992" w:type="dxa"/>
            <w:vAlign w:val="center"/>
          </w:tcPr>
          <w:p w14:paraId="6FA84418">
            <w:pPr>
              <w:widowControl w:val="0"/>
              <w:autoSpaceDE w:val="0"/>
              <w:autoSpaceDN w:val="0"/>
              <w:spacing w:after="0" w:line="240" w:lineRule="auto"/>
              <w:jc w:val="both"/>
              <w:rPr>
                <w:rFonts w:ascii="Times New Roman" w:hAnsi="Times New Roman" w:eastAsia="Times New Roman" w:cs="Times New Roman"/>
                <w:sz w:val="24"/>
              </w:rPr>
            </w:pPr>
          </w:p>
        </w:tc>
        <w:tc>
          <w:tcPr>
            <w:tcW w:w="851" w:type="dxa"/>
          </w:tcPr>
          <w:p w14:paraId="56F924B8">
            <w:pPr>
              <w:widowControl w:val="0"/>
              <w:autoSpaceDE w:val="0"/>
              <w:autoSpaceDN w:val="0"/>
              <w:spacing w:after="0" w:line="240" w:lineRule="auto"/>
              <w:ind w:left="11"/>
              <w:jc w:val="both"/>
              <w:rPr>
                <w:rFonts w:ascii="Times New Roman" w:hAnsi="Times New Roman" w:eastAsia="Times New Roman" w:cs="Times New Roman"/>
                <w:sz w:val="26"/>
              </w:rPr>
            </w:pPr>
          </w:p>
        </w:tc>
        <w:tc>
          <w:tcPr>
            <w:tcW w:w="850" w:type="dxa"/>
            <w:vAlign w:val="center"/>
          </w:tcPr>
          <w:p w14:paraId="1967028A">
            <w:pPr>
              <w:widowControl w:val="0"/>
              <w:autoSpaceDE w:val="0"/>
              <w:autoSpaceDN w:val="0"/>
              <w:spacing w:after="0" w:line="240" w:lineRule="auto"/>
              <w:jc w:val="both"/>
              <w:rPr>
                <w:rFonts w:ascii="Times New Roman" w:hAnsi="Times New Roman" w:eastAsia="Times New Roman" w:cs="Times New Roman"/>
                <w:sz w:val="24"/>
              </w:rPr>
            </w:pPr>
          </w:p>
        </w:tc>
        <w:tc>
          <w:tcPr>
            <w:tcW w:w="851" w:type="dxa"/>
            <w:vAlign w:val="center"/>
          </w:tcPr>
          <w:p w14:paraId="3BB0AB9A">
            <w:pPr>
              <w:widowControl w:val="0"/>
              <w:autoSpaceDE w:val="0"/>
              <w:autoSpaceDN w:val="0"/>
              <w:spacing w:after="0" w:line="240" w:lineRule="auto"/>
              <w:ind w:left="182" w:right="166"/>
              <w:jc w:val="both"/>
              <w:rPr>
                <w:rFonts w:ascii="Times New Roman" w:hAnsi="Times New Roman" w:eastAsia="Times New Roman" w:cs="Times New Roman"/>
                <w:sz w:val="26"/>
              </w:rPr>
            </w:pPr>
          </w:p>
        </w:tc>
        <w:tc>
          <w:tcPr>
            <w:tcW w:w="1134" w:type="dxa"/>
            <w:vAlign w:val="center"/>
          </w:tcPr>
          <w:p w14:paraId="5431C619">
            <w:pPr>
              <w:widowControl w:val="0"/>
              <w:autoSpaceDE w:val="0"/>
              <w:autoSpaceDN w:val="0"/>
              <w:spacing w:after="0" w:line="240" w:lineRule="auto"/>
              <w:jc w:val="both"/>
              <w:rPr>
                <w:rFonts w:ascii="Times New Roman" w:hAnsi="Times New Roman" w:eastAsia="Times New Roman" w:cs="Times New Roman"/>
                <w:sz w:val="26"/>
                <w:lang w:val="vi"/>
              </w:rPr>
            </w:pPr>
            <w:r>
              <w:rPr>
                <w:rFonts w:ascii="Times New Roman" w:hAnsi="Times New Roman" w:eastAsia="Times New Roman" w:cs="Times New Roman"/>
                <w:sz w:val="26"/>
              </w:rPr>
              <w:t>0,5đ(5%)</w:t>
            </w:r>
          </w:p>
        </w:tc>
      </w:tr>
      <w:tr w14:paraId="10322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554" w:type="dxa"/>
            <w:vMerge w:val="continue"/>
          </w:tcPr>
          <w:p w14:paraId="2FA3ABEC">
            <w:pPr>
              <w:widowControl w:val="0"/>
              <w:autoSpaceDE w:val="0"/>
              <w:autoSpaceDN w:val="0"/>
              <w:spacing w:after="0" w:line="240" w:lineRule="auto"/>
              <w:ind w:left="108"/>
              <w:jc w:val="both"/>
              <w:rPr>
                <w:rFonts w:ascii="Times New Roman" w:hAnsi="Times New Roman" w:eastAsia="Times New Roman" w:cs="Times New Roman"/>
                <w:b/>
                <w:w w:val="99"/>
                <w:sz w:val="26"/>
              </w:rPr>
            </w:pPr>
          </w:p>
        </w:tc>
        <w:tc>
          <w:tcPr>
            <w:tcW w:w="1253" w:type="dxa"/>
            <w:vMerge w:val="continue"/>
          </w:tcPr>
          <w:p w14:paraId="59AC4880">
            <w:pPr>
              <w:widowControl w:val="0"/>
              <w:autoSpaceDE w:val="0"/>
              <w:autoSpaceDN w:val="0"/>
              <w:spacing w:after="0" w:line="240" w:lineRule="auto"/>
              <w:ind w:left="108"/>
              <w:jc w:val="both"/>
              <w:rPr>
                <w:rFonts w:ascii="Times New Roman" w:hAnsi="Times New Roman" w:eastAsia="Times New Roman" w:cs="Times New Roman"/>
                <w:b/>
                <w:sz w:val="26"/>
                <w:lang w:val="vi"/>
              </w:rPr>
            </w:pPr>
          </w:p>
        </w:tc>
        <w:tc>
          <w:tcPr>
            <w:tcW w:w="2578" w:type="dxa"/>
            <w:vAlign w:val="center"/>
          </w:tcPr>
          <w:p w14:paraId="08A3170E">
            <w:pPr>
              <w:widowControl w:val="0"/>
              <w:autoSpaceDE w:val="0"/>
              <w:autoSpaceDN w:val="0"/>
              <w:spacing w:after="0" w:line="240" w:lineRule="auto"/>
              <w:ind w:left="108"/>
              <w:rPr>
                <w:rFonts w:ascii="Times New Roman" w:hAnsi="Times New Roman" w:eastAsia="Times New Roman" w:cs="Times New Roman"/>
                <w:b/>
                <w:i/>
                <w:sz w:val="26"/>
              </w:rPr>
            </w:pPr>
            <w:r>
              <w:rPr>
                <w:rFonts w:ascii="Times New Roman" w:hAnsi="Times New Roman" w:eastAsia="Times New Roman" w:cs="Times New Roman"/>
                <w:b/>
                <w:i/>
                <w:sz w:val="26"/>
              </w:rPr>
              <w:t>3. Thiết kế mạng điện trong nhà</w:t>
            </w:r>
          </w:p>
        </w:tc>
        <w:tc>
          <w:tcPr>
            <w:tcW w:w="992" w:type="dxa"/>
            <w:vAlign w:val="center"/>
          </w:tcPr>
          <w:p w14:paraId="24788ED2">
            <w:pPr>
              <w:widowControl w:val="0"/>
              <w:autoSpaceDE w:val="0"/>
              <w:autoSpaceDN w:val="0"/>
              <w:spacing w:after="0" w:line="240" w:lineRule="auto"/>
              <w:jc w:val="both"/>
              <w:rPr>
                <w:rFonts w:ascii="Times New Roman" w:hAnsi="Times New Roman" w:eastAsia="Times New Roman" w:cs="Times New Roman"/>
                <w:w w:val="99"/>
                <w:sz w:val="26"/>
              </w:rPr>
            </w:pPr>
            <w:r>
              <w:rPr>
                <w:rFonts w:ascii="Times New Roman" w:hAnsi="Times New Roman" w:eastAsia="Times New Roman" w:cs="Times New Roman"/>
                <w:sz w:val="26"/>
              </w:rPr>
              <w:t xml:space="preserve">2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0,5đ)</w:t>
            </w:r>
          </w:p>
        </w:tc>
        <w:tc>
          <w:tcPr>
            <w:tcW w:w="992" w:type="dxa"/>
            <w:vAlign w:val="center"/>
          </w:tcPr>
          <w:p w14:paraId="4955A707">
            <w:pPr>
              <w:widowControl w:val="0"/>
              <w:autoSpaceDE w:val="0"/>
              <w:autoSpaceDN w:val="0"/>
              <w:spacing w:after="0" w:line="240" w:lineRule="auto"/>
              <w:rPr>
                <w:rFonts w:ascii="Times New Roman" w:hAnsi="Times New Roman" w:eastAsia="Times New Roman" w:cs="Times New Roman"/>
                <w:sz w:val="26"/>
              </w:rPr>
            </w:pPr>
            <w:r>
              <w:rPr>
                <w:rFonts w:ascii="Times New Roman" w:hAnsi="Times New Roman" w:eastAsia="Times New Roman" w:cs="Times New Roman"/>
                <w:sz w:val="26"/>
              </w:rPr>
              <w:t xml:space="preserve">1 </w:t>
            </w:r>
            <w:r>
              <w:rPr>
                <w:rFonts w:ascii="Times New Roman" w:hAnsi="Times New Roman" w:cs="Times New Roman"/>
                <w:sz w:val="26"/>
                <w:szCs w:val="26"/>
              </w:rPr>
              <w:t>(0,25</w:t>
            </w:r>
            <w:r>
              <w:rPr>
                <w:rFonts w:ascii="Times New Roman" w:hAnsi="Times New Roman" w:cs="Times New Roman"/>
                <w:iCs/>
                <w:color w:val="000000" w:themeColor="text1"/>
                <w:sz w:val="26"/>
                <w:szCs w:val="26"/>
                <w14:textFill>
                  <w14:solidFill>
                    <w14:schemeClr w14:val="tx1"/>
                  </w14:solidFill>
                </w14:textFill>
              </w:rPr>
              <w:t>đ)</w:t>
            </w:r>
          </w:p>
        </w:tc>
        <w:tc>
          <w:tcPr>
            <w:tcW w:w="992" w:type="dxa"/>
            <w:vAlign w:val="center"/>
          </w:tcPr>
          <w:p w14:paraId="7DBE180A">
            <w:pPr>
              <w:widowControl w:val="0"/>
              <w:autoSpaceDE w:val="0"/>
              <w:autoSpaceDN w:val="0"/>
              <w:spacing w:after="0" w:line="240" w:lineRule="auto"/>
              <w:ind w:left="8"/>
              <w:jc w:val="both"/>
              <w:rPr>
                <w:rFonts w:ascii="Times New Roman" w:hAnsi="Times New Roman" w:eastAsia="Times New Roman" w:cs="Times New Roman"/>
                <w:w w:val="99"/>
                <w:sz w:val="26"/>
              </w:rPr>
            </w:pPr>
          </w:p>
        </w:tc>
        <w:tc>
          <w:tcPr>
            <w:tcW w:w="851" w:type="dxa"/>
            <w:vAlign w:val="center"/>
          </w:tcPr>
          <w:p w14:paraId="665BB1E2">
            <w:pPr>
              <w:widowControl w:val="0"/>
              <w:autoSpaceDE w:val="0"/>
              <w:autoSpaceDN w:val="0"/>
              <w:spacing w:after="0" w:line="240" w:lineRule="auto"/>
              <w:ind w:right="208"/>
              <w:jc w:val="both"/>
              <w:rPr>
                <w:rFonts w:ascii="Times New Roman" w:hAnsi="Times New Roman" w:eastAsia="Times New Roman" w:cs="Times New Roman"/>
                <w:sz w:val="26"/>
              </w:rPr>
            </w:pPr>
            <w:r>
              <w:rPr>
                <w:rFonts w:ascii="Times New Roman" w:hAnsi="Times New Roman" w:eastAsia="Times New Roman" w:cs="Times New Roman"/>
                <w:sz w:val="26"/>
              </w:rPr>
              <w:t xml:space="preserve">1 </w:t>
            </w:r>
            <w:r>
              <w:rPr>
                <w:rFonts w:ascii="Times New Roman" w:hAnsi="Times New Roman" w:cs="Times New Roman"/>
                <w:sz w:val="26"/>
                <w:szCs w:val="26"/>
              </w:rPr>
              <w:t>(1</w:t>
            </w:r>
            <w:r>
              <w:rPr>
                <w:rFonts w:ascii="Times New Roman" w:hAnsi="Times New Roman" w:cs="Times New Roman"/>
                <w:iCs/>
                <w:color w:val="000000" w:themeColor="text1"/>
                <w:sz w:val="26"/>
                <w:szCs w:val="26"/>
                <w14:textFill>
                  <w14:solidFill>
                    <w14:schemeClr w14:val="tx1"/>
                  </w14:solidFill>
                </w14:textFill>
              </w:rPr>
              <w:t>đ)</w:t>
            </w:r>
          </w:p>
        </w:tc>
        <w:tc>
          <w:tcPr>
            <w:tcW w:w="992" w:type="dxa"/>
            <w:vAlign w:val="center"/>
          </w:tcPr>
          <w:p w14:paraId="18E1206E">
            <w:pPr>
              <w:widowControl w:val="0"/>
              <w:autoSpaceDE w:val="0"/>
              <w:autoSpaceDN w:val="0"/>
              <w:spacing w:after="0" w:line="240" w:lineRule="auto"/>
              <w:jc w:val="both"/>
              <w:rPr>
                <w:rFonts w:ascii="Times New Roman" w:hAnsi="Times New Roman" w:eastAsia="Times New Roman" w:cs="Times New Roman"/>
                <w:sz w:val="24"/>
              </w:rPr>
            </w:pPr>
          </w:p>
        </w:tc>
        <w:tc>
          <w:tcPr>
            <w:tcW w:w="992" w:type="dxa"/>
            <w:vAlign w:val="center"/>
          </w:tcPr>
          <w:p w14:paraId="74BDDF5B">
            <w:pPr>
              <w:widowControl w:val="0"/>
              <w:autoSpaceDE w:val="0"/>
              <w:autoSpaceDN w:val="0"/>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6"/>
              </w:rPr>
              <w:t xml:space="preserve">1 </w:t>
            </w:r>
            <w:r>
              <w:rPr>
                <w:rFonts w:ascii="Times New Roman" w:hAnsi="Times New Roman" w:cs="Times New Roman"/>
                <w:sz w:val="26"/>
                <w:szCs w:val="26"/>
              </w:rPr>
              <w:t>(1</w:t>
            </w:r>
            <w:r>
              <w:rPr>
                <w:rFonts w:ascii="Times New Roman" w:hAnsi="Times New Roman" w:cs="Times New Roman"/>
                <w:iCs/>
                <w:color w:val="000000" w:themeColor="text1"/>
                <w:sz w:val="26"/>
                <w:szCs w:val="26"/>
                <w14:textFill>
                  <w14:solidFill>
                    <w14:schemeClr w14:val="tx1"/>
                  </w14:solidFill>
                </w14:textFill>
              </w:rPr>
              <w:t>đ)</w:t>
            </w:r>
          </w:p>
        </w:tc>
        <w:tc>
          <w:tcPr>
            <w:tcW w:w="851" w:type="dxa"/>
          </w:tcPr>
          <w:p w14:paraId="2858AB52">
            <w:pPr>
              <w:widowControl w:val="0"/>
              <w:autoSpaceDE w:val="0"/>
              <w:autoSpaceDN w:val="0"/>
              <w:spacing w:after="0" w:line="240" w:lineRule="auto"/>
              <w:ind w:left="11"/>
              <w:jc w:val="both"/>
              <w:rPr>
                <w:rFonts w:ascii="Times New Roman" w:hAnsi="Times New Roman" w:eastAsia="Times New Roman" w:cs="Times New Roman"/>
                <w:w w:val="99"/>
                <w:sz w:val="26"/>
              </w:rPr>
            </w:pPr>
          </w:p>
        </w:tc>
        <w:tc>
          <w:tcPr>
            <w:tcW w:w="850" w:type="dxa"/>
            <w:vAlign w:val="center"/>
          </w:tcPr>
          <w:p w14:paraId="18AD7C65">
            <w:pPr>
              <w:widowControl w:val="0"/>
              <w:autoSpaceDE w:val="0"/>
              <w:autoSpaceDN w:val="0"/>
              <w:spacing w:after="0" w:line="240" w:lineRule="auto"/>
              <w:jc w:val="both"/>
              <w:rPr>
                <w:rFonts w:ascii="Times New Roman" w:hAnsi="Times New Roman" w:eastAsia="Times New Roman" w:cs="Times New Roman"/>
                <w:sz w:val="24"/>
              </w:rPr>
            </w:pPr>
          </w:p>
        </w:tc>
        <w:tc>
          <w:tcPr>
            <w:tcW w:w="851" w:type="dxa"/>
            <w:vAlign w:val="center"/>
          </w:tcPr>
          <w:p w14:paraId="710FFEFE">
            <w:pPr>
              <w:widowControl w:val="0"/>
              <w:autoSpaceDE w:val="0"/>
              <w:autoSpaceDN w:val="0"/>
              <w:spacing w:after="0" w:line="240" w:lineRule="auto"/>
              <w:ind w:left="182" w:right="166"/>
              <w:jc w:val="both"/>
              <w:rPr>
                <w:rFonts w:ascii="Times New Roman" w:hAnsi="Times New Roman" w:eastAsia="Times New Roman" w:cs="Times New Roman"/>
                <w:sz w:val="26"/>
              </w:rPr>
            </w:pPr>
          </w:p>
        </w:tc>
        <w:tc>
          <w:tcPr>
            <w:tcW w:w="1134" w:type="dxa"/>
            <w:vAlign w:val="center"/>
          </w:tcPr>
          <w:p w14:paraId="45E2A93E">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2,75đ</w:t>
            </w:r>
          </w:p>
          <w:p w14:paraId="62C73683">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(27,5%)</w:t>
            </w:r>
          </w:p>
        </w:tc>
      </w:tr>
      <w:tr w14:paraId="0B469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554" w:type="dxa"/>
            <w:vMerge w:val="continue"/>
            <w:vAlign w:val="center"/>
          </w:tcPr>
          <w:p w14:paraId="18F7F11A">
            <w:pPr>
              <w:widowControl w:val="0"/>
              <w:autoSpaceDE w:val="0"/>
              <w:autoSpaceDN w:val="0"/>
              <w:spacing w:after="0" w:line="240" w:lineRule="auto"/>
              <w:ind w:left="108"/>
              <w:jc w:val="both"/>
              <w:rPr>
                <w:rFonts w:ascii="Times New Roman" w:hAnsi="Times New Roman" w:eastAsia="Times New Roman" w:cs="Times New Roman"/>
                <w:b/>
                <w:sz w:val="26"/>
              </w:rPr>
            </w:pPr>
          </w:p>
        </w:tc>
        <w:tc>
          <w:tcPr>
            <w:tcW w:w="1253" w:type="dxa"/>
            <w:vMerge w:val="continue"/>
            <w:vAlign w:val="center"/>
          </w:tcPr>
          <w:p w14:paraId="699D0CF8">
            <w:pPr>
              <w:widowControl w:val="0"/>
              <w:autoSpaceDE w:val="0"/>
              <w:autoSpaceDN w:val="0"/>
              <w:spacing w:after="0" w:line="240" w:lineRule="auto"/>
              <w:ind w:left="108"/>
              <w:jc w:val="both"/>
              <w:rPr>
                <w:rFonts w:ascii="Times New Roman" w:hAnsi="Times New Roman" w:eastAsia="Times New Roman" w:cs="Times New Roman"/>
                <w:b/>
                <w:sz w:val="26"/>
              </w:rPr>
            </w:pPr>
          </w:p>
        </w:tc>
        <w:tc>
          <w:tcPr>
            <w:tcW w:w="2578" w:type="dxa"/>
            <w:vAlign w:val="center"/>
          </w:tcPr>
          <w:p w14:paraId="76D812C6">
            <w:pPr>
              <w:widowControl w:val="0"/>
              <w:autoSpaceDE w:val="0"/>
              <w:autoSpaceDN w:val="0"/>
              <w:spacing w:after="0" w:line="240" w:lineRule="auto"/>
              <w:ind w:left="108"/>
              <w:rPr>
                <w:rFonts w:ascii="Times New Roman" w:hAnsi="Times New Roman" w:eastAsia="Times New Roman" w:cs="Times New Roman"/>
                <w:b/>
                <w:i/>
                <w:sz w:val="26"/>
              </w:rPr>
            </w:pPr>
            <w:r>
              <w:rPr>
                <w:rFonts w:ascii="Times New Roman" w:hAnsi="Times New Roman" w:eastAsia="Times New Roman" w:cs="Times New Roman"/>
                <w:b/>
                <w:i/>
                <w:sz w:val="26"/>
              </w:rPr>
              <w:t>4. Vật liệu, thiết bị và dụng cụ dùng cho lắp đặt MĐTN</w:t>
            </w:r>
          </w:p>
        </w:tc>
        <w:tc>
          <w:tcPr>
            <w:tcW w:w="992" w:type="dxa"/>
            <w:vAlign w:val="center"/>
          </w:tcPr>
          <w:p w14:paraId="5CBB580F">
            <w:pPr>
              <w:widowControl w:val="0"/>
              <w:autoSpaceDE w:val="0"/>
              <w:autoSpaceDN w:val="0"/>
              <w:spacing w:after="0" w:line="240" w:lineRule="auto"/>
              <w:jc w:val="both"/>
              <w:rPr>
                <w:rFonts w:ascii="Times New Roman" w:hAnsi="Times New Roman" w:eastAsia="Times New Roman" w:cs="Times New Roman"/>
                <w:sz w:val="26"/>
              </w:rPr>
            </w:pPr>
            <w:r>
              <w:rPr>
                <w:rFonts w:ascii="Times New Roman" w:hAnsi="Times New Roman" w:eastAsia="Times New Roman" w:cs="Times New Roman"/>
                <w:sz w:val="26"/>
              </w:rPr>
              <w:t xml:space="preserve">4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1đ)</w:t>
            </w:r>
          </w:p>
        </w:tc>
        <w:tc>
          <w:tcPr>
            <w:tcW w:w="992" w:type="dxa"/>
            <w:vAlign w:val="center"/>
          </w:tcPr>
          <w:p w14:paraId="1FE713CA">
            <w:pPr>
              <w:widowControl w:val="0"/>
              <w:autoSpaceDE w:val="0"/>
              <w:autoSpaceDN w:val="0"/>
              <w:spacing w:after="0" w:line="240" w:lineRule="auto"/>
              <w:ind w:right="133"/>
              <w:rPr>
                <w:rFonts w:ascii="Times New Roman" w:hAnsi="Times New Roman" w:eastAsia="Times New Roman" w:cs="Times New Roman"/>
                <w:sz w:val="26"/>
              </w:rPr>
            </w:pPr>
            <w:r>
              <w:rPr>
                <w:rFonts w:ascii="Times New Roman" w:hAnsi="Times New Roman" w:eastAsia="Times New Roman" w:cs="Times New Roman"/>
                <w:sz w:val="26"/>
              </w:rPr>
              <w:t xml:space="preserve">2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0,5đ)</w:t>
            </w:r>
          </w:p>
        </w:tc>
        <w:tc>
          <w:tcPr>
            <w:tcW w:w="992" w:type="dxa"/>
            <w:vAlign w:val="center"/>
          </w:tcPr>
          <w:p w14:paraId="459634A4">
            <w:pPr>
              <w:widowControl w:val="0"/>
              <w:autoSpaceDE w:val="0"/>
              <w:autoSpaceDN w:val="0"/>
              <w:spacing w:after="0" w:line="240" w:lineRule="auto"/>
              <w:ind w:left="181" w:right="173"/>
              <w:jc w:val="both"/>
              <w:rPr>
                <w:rFonts w:ascii="Times New Roman" w:hAnsi="Times New Roman" w:eastAsia="Times New Roman" w:cs="Times New Roman"/>
                <w:sz w:val="26"/>
              </w:rPr>
            </w:pPr>
          </w:p>
        </w:tc>
        <w:tc>
          <w:tcPr>
            <w:tcW w:w="851" w:type="dxa"/>
            <w:vAlign w:val="center"/>
          </w:tcPr>
          <w:p w14:paraId="28EEBB73">
            <w:pPr>
              <w:widowControl w:val="0"/>
              <w:autoSpaceDE w:val="0"/>
              <w:autoSpaceDN w:val="0"/>
              <w:spacing w:after="0" w:line="240" w:lineRule="auto"/>
              <w:ind w:left="218" w:right="207"/>
              <w:jc w:val="both"/>
              <w:rPr>
                <w:rFonts w:ascii="Times New Roman" w:hAnsi="Times New Roman" w:eastAsia="Times New Roman" w:cs="Times New Roman"/>
                <w:sz w:val="26"/>
              </w:rPr>
            </w:pPr>
          </w:p>
        </w:tc>
        <w:tc>
          <w:tcPr>
            <w:tcW w:w="992" w:type="dxa"/>
            <w:vAlign w:val="center"/>
          </w:tcPr>
          <w:p w14:paraId="08489A8E">
            <w:pPr>
              <w:widowControl w:val="0"/>
              <w:autoSpaceDE w:val="0"/>
              <w:autoSpaceDN w:val="0"/>
              <w:spacing w:after="0" w:line="240" w:lineRule="auto"/>
              <w:jc w:val="both"/>
              <w:rPr>
                <w:rFonts w:ascii="Times New Roman" w:hAnsi="Times New Roman" w:eastAsia="Times New Roman" w:cs="Times New Roman"/>
                <w:sz w:val="24"/>
              </w:rPr>
            </w:pPr>
          </w:p>
        </w:tc>
        <w:tc>
          <w:tcPr>
            <w:tcW w:w="992" w:type="dxa"/>
            <w:vAlign w:val="center"/>
          </w:tcPr>
          <w:p w14:paraId="5DC7FF92">
            <w:pPr>
              <w:widowControl w:val="0"/>
              <w:autoSpaceDE w:val="0"/>
              <w:autoSpaceDN w:val="0"/>
              <w:spacing w:after="0" w:line="240" w:lineRule="auto"/>
              <w:ind w:left="12"/>
              <w:jc w:val="both"/>
              <w:rPr>
                <w:rFonts w:ascii="Times New Roman" w:hAnsi="Times New Roman" w:eastAsia="Times New Roman" w:cs="Times New Roman"/>
                <w:b/>
                <w:sz w:val="26"/>
                <w:lang w:val="vi"/>
              </w:rPr>
            </w:pPr>
            <w:r>
              <w:rPr>
                <w:rFonts w:ascii="Times New Roman" w:hAnsi="Times New Roman" w:eastAsia="Times New Roman" w:cs="Times New Roman"/>
                <w:sz w:val="26"/>
              </w:rPr>
              <w:t xml:space="preserve">1 </w:t>
            </w:r>
            <w:r>
              <w:rPr>
                <w:rFonts w:ascii="Times New Roman" w:hAnsi="Times New Roman" w:cs="Times New Roman"/>
                <w:sz w:val="26"/>
                <w:szCs w:val="26"/>
              </w:rPr>
              <w:t>(1</w:t>
            </w:r>
            <w:r>
              <w:rPr>
                <w:rFonts w:ascii="Times New Roman" w:hAnsi="Times New Roman" w:cs="Times New Roman"/>
                <w:iCs/>
                <w:color w:val="000000" w:themeColor="text1"/>
                <w:sz w:val="26"/>
                <w:szCs w:val="26"/>
                <w14:textFill>
                  <w14:solidFill>
                    <w14:schemeClr w14:val="tx1"/>
                  </w14:solidFill>
                </w14:textFill>
              </w:rPr>
              <w:t>đ)</w:t>
            </w:r>
          </w:p>
        </w:tc>
        <w:tc>
          <w:tcPr>
            <w:tcW w:w="851" w:type="dxa"/>
          </w:tcPr>
          <w:p w14:paraId="6D64C0D1">
            <w:pPr>
              <w:widowControl w:val="0"/>
              <w:autoSpaceDE w:val="0"/>
              <w:autoSpaceDN w:val="0"/>
              <w:spacing w:after="0" w:line="240" w:lineRule="auto"/>
              <w:ind w:left="132" w:right="121"/>
              <w:jc w:val="both"/>
              <w:rPr>
                <w:rFonts w:ascii="Times New Roman" w:hAnsi="Times New Roman" w:eastAsia="Times New Roman" w:cs="Times New Roman"/>
                <w:sz w:val="26"/>
              </w:rPr>
            </w:pPr>
          </w:p>
        </w:tc>
        <w:tc>
          <w:tcPr>
            <w:tcW w:w="850" w:type="dxa"/>
            <w:vAlign w:val="center"/>
          </w:tcPr>
          <w:p w14:paraId="24893E2F">
            <w:pPr>
              <w:widowControl w:val="0"/>
              <w:autoSpaceDE w:val="0"/>
              <w:autoSpaceDN w:val="0"/>
              <w:spacing w:after="0" w:line="240" w:lineRule="auto"/>
              <w:ind w:left="13"/>
              <w:jc w:val="both"/>
              <w:rPr>
                <w:rFonts w:ascii="Times New Roman" w:hAnsi="Times New Roman" w:eastAsia="Times New Roman" w:cs="Times New Roman"/>
                <w:sz w:val="26"/>
              </w:rPr>
            </w:pPr>
          </w:p>
        </w:tc>
        <w:tc>
          <w:tcPr>
            <w:tcW w:w="851" w:type="dxa"/>
            <w:vAlign w:val="center"/>
          </w:tcPr>
          <w:p w14:paraId="5823B0E7">
            <w:pPr>
              <w:widowControl w:val="0"/>
              <w:autoSpaceDE w:val="0"/>
              <w:autoSpaceDN w:val="0"/>
              <w:spacing w:after="0" w:line="240" w:lineRule="auto"/>
              <w:ind w:left="182" w:right="164"/>
              <w:jc w:val="both"/>
              <w:rPr>
                <w:rFonts w:ascii="Times New Roman" w:hAnsi="Times New Roman" w:eastAsia="Times New Roman" w:cs="Times New Roman"/>
                <w:sz w:val="26"/>
              </w:rPr>
            </w:pPr>
          </w:p>
        </w:tc>
        <w:tc>
          <w:tcPr>
            <w:tcW w:w="1134" w:type="dxa"/>
            <w:vAlign w:val="center"/>
          </w:tcPr>
          <w:p w14:paraId="24CC59A4">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2,5đ</w:t>
            </w:r>
          </w:p>
          <w:p w14:paraId="02BA0B3D">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(25%)</w:t>
            </w:r>
          </w:p>
        </w:tc>
      </w:tr>
      <w:tr w14:paraId="6DB3C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554" w:type="dxa"/>
            <w:vMerge w:val="continue"/>
            <w:vAlign w:val="center"/>
          </w:tcPr>
          <w:p w14:paraId="16B71753">
            <w:pPr>
              <w:widowControl w:val="0"/>
              <w:autoSpaceDE w:val="0"/>
              <w:autoSpaceDN w:val="0"/>
              <w:spacing w:after="0" w:line="240" w:lineRule="auto"/>
              <w:ind w:left="108"/>
              <w:jc w:val="both"/>
              <w:rPr>
                <w:rFonts w:ascii="Times New Roman" w:hAnsi="Times New Roman" w:eastAsia="Times New Roman" w:cs="Times New Roman"/>
                <w:b/>
                <w:sz w:val="26"/>
              </w:rPr>
            </w:pPr>
          </w:p>
        </w:tc>
        <w:tc>
          <w:tcPr>
            <w:tcW w:w="1253" w:type="dxa"/>
            <w:vMerge w:val="continue"/>
            <w:vAlign w:val="center"/>
          </w:tcPr>
          <w:p w14:paraId="194B2459">
            <w:pPr>
              <w:widowControl w:val="0"/>
              <w:autoSpaceDE w:val="0"/>
              <w:autoSpaceDN w:val="0"/>
              <w:spacing w:after="0" w:line="240" w:lineRule="auto"/>
              <w:ind w:left="108"/>
              <w:jc w:val="both"/>
              <w:rPr>
                <w:rFonts w:ascii="Times New Roman" w:hAnsi="Times New Roman" w:eastAsia="Times New Roman" w:cs="Times New Roman"/>
                <w:b/>
                <w:sz w:val="26"/>
              </w:rPr>
            </w:pPr>
          </w:p>
        </w:tc>
        <w:tc>
          <w:tcPr>
            <w:tcW w:w="2578" w:type="dxa"/>
            <w:vAlign w:val="center"/>
          </w:tcPr>
          <w:p w14:paraId="1A0845AC">
            <w:pPr>
              <w:widowControl w:val="0"/>
              <w:autoSpaceDE w:val="0"/>
              <w:autoSpaceDN w:val="0"/>
              <w:spacing w:after="0" w:line="240" w:lineRule="auto"/>
              <w:ind w:left="108"/>
              <w:rPr>
                <w:rFonts w:ascii="Times New Roman" w:hAnsi="Times New Roman" w:eastAsia="Times New Roman" w:cs="Times New Roman"/>
                <w:b/>
                <w:i/>
                <w:sz w:val="26"/>
              </w:rPr>
            </w:pPr>
            <w:r>
              <w:rPr>
                <w:rFonts w:ascii="Times New Roman" w:hAnsi="Times New Roman" w:eastAsia="Times New Roman" w:cs="Times New Roman"/>
                <w:b/>
                <w:i/>
                <w:sz w:val="26"/>
              </w:rPr>
              <w:t>5. Tính toán chi phí mạng điện trong nhà</w:t>
            </w:r>
          </w:p>
        </w:tc>
        <w:tc>
          <w:tcPr>
            <w:tcW w:w="992" w:type="dxa"/>
            <w:vAlign w:val="center"/>
          </w:tcPr>
          <w:p w14:paraId="2B049650">
            <w:pPr>
              <w:widowControl w:val="0"/>
              <w:autoSpaceDE w:val="0"/>
              <w:autoSpaceDN w:val="0"/>
              <w:spacing w:after="0" w:line="240" w:lineRule="auto"/>
              <w:jc w:val="both"/>
              <w:rPr>
                <w:rFonts w:ascii="Times New Roman" w:hAnsi="Times New Roman" w:eastAsia="Times New Roman" w:cs="Times New Roman"/>
                <w:sz w:val="26"/>
              </w:rPr>
            </w:pPr>
            <w:r>
              <w:rPr>
                <w:rFonts w:ascii="Times New Roman" w:hAnsi="Times New Roman" w:eastAsia="Times New Roman" w:cs="Times New Roman"/>
                <w:sz w:val="26"/>
              </w:rPr>
              <w:t xml:space="preserve">3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0,75đ)</w:t>
            </w:r>
          </w:p>
        </w:tc>
        <w:tc>
          <w:tcPr>
            <w:tcW w:w="992" w:type="dxa"/>
            <w:vAlign w:val="center"/>
          </w:tcPr>
          <w:p w14:paraId="5E3F5D1A">
            <w:pPr>
              <w:widowControl w:val="0"/>
              <w:autoSpaceDE w:val="0"/>
              <w:autoSpaceDN w:val="0"/>
              <w:spacing w:after="0" w:line="240" w:lineRule="auto"/>
              <w:ind w:left="293" w:right="285"/>
              <w:jc w:val="both"/>
              <w:rPr>
                <w:rFonts w:ascii="Times New Roman" w:hAnsi="Times New Roman" w:eastAsia="Times New Roman" w:cs="Times New Roman"/>
                <w:sz w:val="26"/>
              </w:rPr>
            </w:pPr>
          </w:p>
        </w:tc>
        <w:tc>
          <w:tcPr>
            <w:tcW w:w="992" w:type="dxa"/>
            <w:vAlign w:val="center"/>
          </w:tcPr>
          <w:p w14:paraId="70D3AA82">
            <w:pPr>
              <w:widowControl w:val="0"/>
              <w:autoSpaceDE w:val="0"/>
              <w:autoSpaceDN w:val="0"/>
              <w:spacing w:after="0" w:line="240" w:lineRule="auto"/>
              <w:ind w:left="181" w:right="173"/>
              <w:jc w:val="both"/>
              <w:rPr>
                <w:rFonts w:ascii="Times New Roman" w:hAnsi="Times New Roman" w:eastAsia="Times New Roman" w:cs="Times New Roman"/>
                <w:sz w:val="26"/>
              </w:rPr>
            </w:pPr>
          </w:p>
        </w:tc>
        <w:tc>
          <w:tcPr>
            <w:tcW w:w="851" w:type="dxa"/>
            <w:vAlign w:val="center"/>
          </w:tcPr>
          <w:p w14:paraId="7DF5E9D8">
            <w:pPr>
              <w:widowControl w:val="0"/>
              <w:autoSpaceDE w:val="0"/>
              <w:autoSpaceDN w:val="0"/>
              <w:spacing w:after="0" w:line="240" w:lineRule="auto"/>
              <w:ind w:left="218" w:right="207"/>
              <w:jc w:val="both"/>
              <w:rPr>
                <w:rFonts w:ascii="Times New Roman" w:hAnsi="Times New Roman" w:eastAsia="Times New Roman" w:cs="Times New Roman"/>
                <w:sz w:val="26"/>
              </w:rPr>
            </w:pPr>
          </w:p>
        </w:tc>
        <w:tc>
          <w:tcPr>
            <w:tcW w:w="992" w:type="dxa"/>
            <w:vAlign w:val="center"/>
          </w:tcPr>
          <w:p w14:paraId="0493A846">
            <w:pPr>
              <w:widowControl w:val="0"/>
              <w:autoSpaceDE w:val="0"/>
              <w:autoSpaceDN w:val="0"/>
              <w:spacing w:after="0" w:line="240" w:lineRule="auto"/>
              <w:jc w:val="both"/>
              <w:rPr>
                <w:rFonts w:ascii="Times New Roman" w:hAnsi="Times New Roman" w:eastAsia="Times New Roman" w:cs="Times New Roman"/>
                <w:sz w:val="24"/>
              </w:rPr>
            </w:pPr>
          </w:p>
        </w:tc>
        <w:tc>
          <w:tcPr>
            <w:tcW w:w="992" w:type="dxa"/>
            <w:vAlign w:val="center"/>
          </w:tcPr>
          <w:p w14:paraId="471156AC">
            <w:pPr>
              <w:widowControl w:val="0"/>
              <w:autoSpaceDE w:val="0"/>
              <w:autoSpaceDN w:val="0"/>
              <w:spacing w:after="0" w:line="240" w:lineRule="auto"/>
              <w:ind w:left="12"/>
              <w:jc w:val="both"/>
              <w:rPr>
                <w:rFonts w:ascii="Times New Roman" w:hAnsi="Times New Roman" w:eastAsia="Times New Roman" w:cs="Times New Roman"/>
                <w:b/>
                <w:sz w:val="26"/>
                <w:lang w:val="vi"/>
              </w:rPr>
            </w:pPr>
            <w:r>
              <w:rPr>
                <w:rFonts w:ascii="Times New Roman" w:hAnsi="Times New Roman" w:eastAsia="Times New Roman" w:cs="Times New Roman"/>
                <w:sz w:val="26"/>
              </w:rPr>
              <w:t xml:space="preserve">1 </w:t>
            </w:r>
            <w:r>
              <w:rPr>
                <w:rFonts w:ascii="Times New Roman" w:hAnsi="Times New Roman" w:cs="Times New Roman"/>
                <w:sz w:val="26"/>
                <w:szCs w:val="26"/>
              </w:rPr>
              <w:t>(1</w:t>
            </w:r>
            <w:r>
              <w:rPr>
                <w:rFonts w:ascii="Times New Roman" w:hAnsi="Times New Roman" w:cs="Times New Roman"/>
                <w:iCs/>
                <w:color w:val="000000" w:themeColor="text1"/>
                <w:sz w:val="26"/>
                <w:szCs w:val="26"/>
                <w14:textFill>
                  <w14:solidFill>
                    <w14:schemeClr w14:val="tx1"/>
                  </w14:solidFill>
                </w14:textFill>
              </w:rPr>
              <w:t>đ)</w:t>
            </w:r>
          </w:p>
        </w:tc>
        <w:tc>
          <w:tcPr>
            <w:tcW w:w="851" w:type="dxa"/>
          </w:tcPr>
          <w:p w14:paraId="1C79FAEA">
            <w:pPr>
              <w:widowControl w:val="0"/>
              <w:autoSpaceDE w:val="0"/>
              <w:autoSpaceDN w:val="0"/>
              <w:spacing w:after="0" w:line="240" w:lineRule="auto"/>
              <w:ind w:left="132" w:right="121"/>
              <w:jc w:val="both"/>
              <w:rPr>
                <w:rFonts w:ascii="Times New Roman" w:hAnsi="Times New Roman" w:eastAsia="Times New Roman" w:cs="Times New Roman"/>
                <w:sz w:val="26"/>
              </w:rPr>
            </w:pPr>
          </w:p>
        </w:tc>
        <w:tc>
          <w:tcPr>
            <w:tcW w:w="850" w:type="dxa"/>
            <w:vAlign w:val="center"/>
          </w:tcPr>
          <w:p w14:paraId="04512427">
            <w:pPr>
              <w:widowControl w:val="0"/>
              <w:autoSpaceDE w:val="0"/>
              <w:autoSpaceDN w:val="0"/>
              <w:spacing w:after="0" w:line="240" w:lineRule="auto"/>
              <w:ind w:left="13"/>
              <w:jc w:val="both"/>
              <w:rPr>
                <w:rFonts w:ascii="Times New Roman" w:hAnsi="Times New Roman" w:eastAsia="Times New Roman" w:cs="Times New Roman"/>
                <w:sz w:val="26"/>
              </w:rPr>
            </w:pPr>
          </w:p>
        </w:tc>
        <w:tc>
          <w:tcPr>
            <w:tcW w:w="851" w:type="dxa"/>
            <w:vAlign w:val="center"/>
          </w:tcPr>
          <w:p w14:paraId="4E510435">
            <w:pPr>
              <w:widowControl w:val="0"/>
              <w:autoSpaceDE w:val="0"/>
              <w:autoSpaceDN w:val="0"/>
              <w:spacing w:after="0" w:line="240" w:lineRule="auto"/>
              <w:ind w:left="182" w:right="164"/>
              <w:jc w:val="both"/>
              <w:rPr>
                <w:rFonts w:ascii="Times New Roman" w:hAnsi="Times New Roman" w:eastAsia="Times New Roman" w:cs="Times New Roman"/>
                <w:sz w:val="26"/>
              </w:rPr>
            </w:pPr>
          </w:p>
        </w:tc>
        <w:tc>
          <w:tcPr>
            <w:tcW w:w="1134" w:type="dxa"/>
            <w:vAlign w:val="center"/>
          </w:tcPr>
          <w:p w14:paraId="009768CA">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1,75đ</w:t>
            </w:r>
          </w:p>
          <w:p w14:paraId="628E9501">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(17,5%)</w:t>
            </w:r>
          </w:p>
        </w:tc>
      </w:tr>
      <w:tr w14:paraId="72394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554" w:type="dxa"/>
            <w:vMerge w:val="continue"/>
            <w:vAlign w:val="center"/>
          </w:tcPr>
          <w:p w14:paraId="34F4C0E5">
            <w:pPr>
              <w:widowControl w:val="0"/>
              <w:autoSpaceDE w:val="0"/>
              <w:autoSpaceDN w:val="0"/>
              <w:spacing w:after="0" w:line="240" w:lineRule="auto"/>
              <w:ind w:left="108"/>
              <w:jc w:val="both"/>
              <w:rPr>
                <w:rFonts w:ascii="Times New Roman" w:hAnsi="Times New Roman" w:eastAsia="Times New Roman" w:cs="Times New Roman"/>
                <w:b/>
                <w:sz w:val="26"/>
              </w:rPr>
            </w:pPr>
          </w:p>
        </w:tc>
        <w:tc>
          <w:tcPr>
            <w:tcW w:w="1253" w:type="dxa"/>
            <w:vMerge w:val="continue"/>
            <w:vAlign w:val="center"/>
          </w:tcPr>
          <w:p w14:paraId="672ED0F0">
            <w:pPr>
              <w:widowControl w:val="0"/>
              <w:autoSpaceDE w:val="0"/>
              <w:autoSpaceDN w:val="0"/>
              <w:spacing w:after="0" w:line="240" w:lineRule="auto"/>
              <w:ind w:left="108"/>
              <w:jc w:val="both"/>
              <w:rPr>
                <w:rFonts w:ascii="Times New Roman" w:hAnsi="Times New Roman" w:eastAsia="Times New Roman" w:cs="Times New Roman"/>
                <w:b/>
                <w:sz w:val="26"/>
              </w:rPr>
            </w:pPr>
          </w:p>
        </w:tc>
        <w:tc>
          <w:tcPr>
            <w:tcW w:w="2578" w:type="dxa"/>
            <w:vAlign w:val="center"/>
          </w:tcPr>
          <w:p w14:paraId="08A27DF2">
            <w:pPr>
              <w:widowControl w:val="0"/>
              <w:autoSpaceDE w:val="0"/>
              <w:autoSpaceDN w:val="0"/>
              <w:spacing w:after="0" w:line="240" w:lineRule="auto"/>
              <w:ind w:left="108"/>
              <w:rPr>
                <w:rFonts w:ascii="Times New Roman" w:hAnsi="Times New Roman" w:eastAsia="Times New Roman" w:cs="Times New Roman"/>
                <w:b/>
                <w:i/>
                <w:sz w:val="26"/>
              </w:rPr>
            </w:pPr>
            <w:r>
              <w:rPr>
                <w:rFonts w:ascii="Times New Roman" w:hAnsi="Times New Roman" w:eastAsia="Times New Roman" w:cs="Times New Roman"/>
                <w:b/>
                <w:i/>
                <w:sz w:val="26"/>
              </w:rPr>
              <w:t>6.TH: Lắp đặt mạng điện trong nhà</w:t>
            </w:r>
          </w:p>
        </w:tc>
        <w:tc>
          <w:tcPr>
            <w:tcW w:w="992" w:type="dxa"/>
            <w:vAlign w:val="center"/>
          </w:tcPr>
          <w:p w14:paraId="46EAB067">
            <w:pPr>
              <w:widowControl w:val="0"/>
              <w:autoSpaceDE w:val="0"/>
              <w:autoSpaceDN w:val="0"/>
              <w:spacing w:after="0" w:line="240" w:lineRule="auto"/>
              <w:jc w:val="both"/>
              <w:rPr>
                <w:rFonts w:ascii="Times New Roman" w:hAnsi="Times New Roman" w:eastAsia="Times New Roman" w:cs="Times New Roman"/>
                <w:sz w:val="26"/>
              </w:rPr>
            </w:pPr>
            <w:r>
              <w:rPr>
                <w:rFonts w:ascii="Times New Roman" w:hAnsi="Times New Roman" w:eastAsia="Times New Roman" w:cs="Times New Roman"/>
                <w:sz w:val="26"/>
              </w:rPr>
              <w:t xml:space="preserve">3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0,75đ)</w:t>
            </w:r>
          </w:p>
        </w:tc>
        <w:tc>
          <w:tcPr>
            <w:tcW w:w="992" w:type="dxa"/>
            <w:vAlign w:val="center"/>
          </w:tcPr>
          <w:p w14:paraId="6DA8CBCD">
            <w:pPr>
              <w:widowControl w:val="0"/>
              <w:autoSpaceDE w:val="0"/>
              <w:autoSpaceDN w:val="0"/>
              <w:spacing w:after="0" w:line="240" w:lineRule="auto"/>
              <w:ind w:right="-143"/>
              <w:jc w:val="both"/>
              <w:rPr>
                <w:rFonts w:ascii="Times New Roman" w:hAnsi="Times New Roman" w:eastAsia="Times New Roman" w:cs="Times New Roman"/>
                <w:sz w:val="26"/>
              </w:rPr>
            </w:pPr>
            <w:r>
              <w:rPr>
                <w:rFonts w:ascii="Times New Roman" w:hAnsi="Times New Roman" w:eastAsia="Times New Roman" w:cs="Times New Roman"/>
                <w:sz w:val="26"/>
              </w:rPr>
              <w:t xml:space="preserve">1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0,25đ)</w:t>
            </w:r>
          </w:p>
        </w:tc>
        <w:tc>
          <w:tcPr>
            <w:tcW w:w="992" w:type="dxa"/>
            <w:vAlign w:val="center"/>
          </w:tcPr>
          <w:p w14:paraId="4460E067">
            <w:pPr>
              <w:widowControl w:val="0"/>
              <w:autoSpaceDE w:val="0"/>
              <w:autoSpaceDN w:val="0"/>
              <w:spacing w:after="0" w:line="240" w:lineRule="auto"/>
              <w:ind w:left="181" w:right="173"/>
              <w:jc w:val="both"/>
              <w:rPr>
                <w:rFonts w:ascii="Times New Roman" w:hAnsi="Times New Roman" w:eastAsia="Times New Roman" w:cs="Times New Roman"/>
                <w:sz w:val="26"/>
              </w:rPr>
            </w:pPr>
          </w:p>
        </w:tc>
        <w:tc>
          <w:tcPr>
            <w:tcW w:w="851" w:type="dxa"/>
            <w:vAlign w:val="center"/>
          </w:tcPr>
          <w:p w14:paraId="0E25BB2D">
            <w:pPr>
              <w:widowControl w:val="0"/>
              <w:autoSpaceDE w:val="0"/>
              <w:autoSpaceDN w:val="0"/>
              <w:spacing w:after="0" w:line="240" w:lineRule="auto"/>
              <w:ind w:right="207"/>
              <w:jc w:val="both"/>
              <w:rPr>
                <w:rFonts w:ascii="Times New Roman" w:hAnsi="Times New Roman" w:eastAsia="Times New Roman" w:cs="Times New Roman"/>
                <w:sz w:val="26"/>
              </w:rPr>
            </w:pPr>
            <w:r>
              <w:rPr>
                <w:rFonts w:ascii="Times New Roman" w:hAnsi="Times New Roman" w:eastAsia="Times New Roman" w:cs="Times New Roman"/>
                <w:sz w:val="26"/>
              </w:rPr>
              <w:t xml:space="preserve">1 </w:t>
            </w:r>
            <w:r>
              <w:rPr>
                <w:rFonts w:ascii="Times New Roman" w:hAnsi="Times New Roman" w:cs="Times New Roman"/>
                <w:sz w:val="26"/>
                <w:szCs w:val="26"/>
              </w:rPr>
              <w:t>(</w:t>
            </w:r>
            <w:r>
              <w:rPr>
                <w:rFonts w:ascii="Times New Roman" w:hAnsi="Times New Roman" w:cs="Times New Roman"/>
                <w:iCs/>
                <w:color w:val="000000" w:themeColor="text1"/>
                <w:sz w:val="26"/>
                <w:szCs w:val="26"/>
                <w14:textFill>
                  <w14:solidFill>
                    <w14:schemeClr w14:val="tx1"/>
                  </w14:solidFill>
                </w14:textFill>
              </w:rPr>
              <w:t>1đ)</w:t>
            </w:r>
          </w:p>
        </w:tc>
        <w:tc>
          <w:tcPr>
            <w:tcW w:w="992" w:type="dxa"/>
            <w:vAlign w:val="center"/>
          </w:tcPr>
          <w:p w14:paraId="1145FC02">
            <w:pPr>
              <w:widowControl w:val="0"/>
              <w:autoSpaceDE w:val="0"/>
              <w:autoSpaceDN w:val="0"/>
              <w:spacing w:after="0" w:line="240" w:lineRule="auto"/>
              <w:jc w:val="both"/>
              <w:rPr>
                <w:rFonts w:ascii="Times New Roman" w:hAnsi="Times New Roman" w:eastAsia="Times New Roman" w:cs="Times New Roman"/>
                <w:sz w:val="24"/>
              </w:rPr>
            </w:pPr>
          </w:p>
        </w:tc>
        <w:tc>
          <w:tcPr>
            <w:tcW w:w="992" w:type="dxa"/>
            <w:vAlign w:val="center"/>
          </w:tcPr>
          <w:p w14:paraId="438676D9">
            <w:pPr>
              <w:widowControl w:val="0"/>
              <w:autoSpaceDE w:val="0"/>
              <w:autoSpaceDN w:val="0"/>
              <w:spacing w:after="0" w:line="240" w:lineRule="auto"/>
              <w:ind w:left="12"/>
              <w:jc w:val="both"/>
              <w:rPr>
                <w:rFonts w:ascii="Times New Roman" w:hAnsi="Times New Roman" w:eastAsia="Times New Roman" w:cs="Times New Roman"/>
                <w:b/>
                <w:sz w:val="26"/>
              </w:rPr>
            </w:pPr>
          </w:p>
        </w:tc>
        <w:tc>
          <w:tcPr>
            <w:tcW w:w="851" w:type="dxa"/>
          </w:tcPr>
          <w:p w14:paraId="29D608DB">
            <w:pPr>
              <w:widowControl w:val="0"/>
              <w:autoSpaceDE w:val="0"/>
              <w:autoSpaceDN w:val="0"/>
              <w:spacing w:after="0" w:line="240" w:lineRule="auto"/>
              <w:ind w:left="132" w:right="121"/>
              <w:jc w:val="both"/>
              <w:rPr>
                <w:rFonts w:ascii="Times New Roman" w:hAnsi="Times New Roman" w:eastAsia="Times New Roman" w:cs="Times New Roman"/>
                <w:sz w:val="26"/>
              </w:rPr>
            </w:pPr>
          </w:p>
        </w:tc>
        <w:tc>
          <w:tcPr>
            <w:tcW w:w="850" w:type="dxa"/>
            <w:vAlign w:val="center"/>
          </w:tcPr>
          <w:p w14:paraId="487854F7">
            <w:pPr>
              <w:widowControl w:val="0"/>
              <w:autoSpaceDE w:val="0"/>
              <w:autoSpaceDN w:val="0"/>
              <w:spacing w:after="0" w:line="240" w:lineRule="auto"/>
              <w:ind w:left="13"/>
              <w:jc w:val="both"/>
              <w:rPr>
                <w:rFonts w:ascii="Times New Roman" w:hAnsi="Times New Roman" w:eastAsia="Times New Roman" w:cs="Times New Roman"/>
                <w:sz w:val="26"/>
              </w:rPr>
            </w:pPr>
          </w:p>
        </w:tc>
        <w:tc>
          <w:tcPr>
            <w:tcW w:w="851" w:type="dxa"/>
            <w:vAlign w:val="center"/>
          </w:tcPr>
          <w:p w14:paraId="40F0FB9C">
            <w:pPr>
              <w:widowControl w:val="0"/>
              <w:autoSpaceDE w:val="0"/>
              <w:autoSpaceDN w:val="0"/>
              <w:spacing w:after="0" w:line="240" w:lineRule="auto"/>
              <w:ind w:right="164"/>
              <w:jc w:val="both"/>
              <w:rPr>
                <w:rFonts w:ascii="Times New Roman" w:hAnsi="Times New Roman" w:eastAsia="Times New Roman" w:cs="Times New Roman"/>
                <w:sz w:val="26"/>
              </w:rPr>
            </w:pPr>
          </w:p>
        </w:tc>
        <w:tc>
          <w:tcPr>
            <w:tcW w:w="1134" w:type="dxa"/>
            <w:vAlign w:val="center"/>
          </w:tcPr>
          <w:p w14:paraId="239A9800">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2đ</w:t>
            </w:r>
          </w:p>
          <w:p w14:paraId="703727A8">
            <w:pPr>
              <w:widowControl w:val="0"/>
              <w:autoSpaceDE w:val="0"/>
              <w:autoSpaceDN w:val="0"/>
              <w:spacing w:after="0" w:line="240" w:lineRule="auto"/>
              <w:ind w:right="228"/>
              <w:jc w:val="both"/>
              <w:rPr>
                <w:rFonts w:ascii="Times New Roman" w:hAnsi="Times New Roman" w:eastAsia="Times New Roman" w:cs="Times New Roman"/>
                <w:sz w:val="26"/>
              </w:rPr>
            </w:pPr>
            <w:r>
              <w:rPr>
                <w:rFonts w:ascii="Times New Roman" w:hAnsi="Times New Roman" w:eastAsia="Times New Roman" w:cs="Times New Roman"/>
                <w:sz w:val="26"/>
              </w:rPr>
              <w:t>(20%)</w:t>
            </w:r>
          </w:p>
        </w:tc>
      </w:tr>
      <w:tr w14:paraId="38C3A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4385" w:type="dxa"/>
            <w:gridSpan w:val="3"/>
            <w:vAlign w:val="center"/>
          </w:tcPr>
          <w:p w14:paraId="48EE8D4B">
            <w:pPr>
              <w:widowControl w:val="0"/>
              <w:autoSpaceDE w:val="0"/>
              <w:autoSpaceDN w:val="0"/>
              <w:spacing w:after="0" w:line="240" w:lineRule="auto"/>
              <w:ind w:left="108"/>
              <w:rPr>
                <w:rFonts w:ascii="Times New Roman" w:hAnsi="Times New Roman" w:eastAsia="Times New Roman" w:cs="Times New Roman"/>
                <w:b/>
                <w:sz w:val="26"/>
              </w:rPr>
            </w:pPr>
            <w:r>
              <w:rPr>
                <w:rFonts w:ascii="Times New Roman" w:hAnsi="Times New Roman" w:eastAsia="Times New Roman" w:cs="Times New Roman"/>
                <w:b/>
                <w:sz w:val="26"/>
                <w:lang w:val="vi"/>
              </w:rPr>
              <w:t>Tổng</w:t>
            </w:r>
            <w:r>
              <w:rPr>
                <w:rFonts w:ascii="Times New Roman" w:hAnsi="Times New Roman" w:eastAsia="Times New Roman" w:cs="Times New Roman"/>
                <w:b/>
                <w:sz w:val="26"/>
              </w:rPr>
              <w:t xml:space="preserve"> số câu</w:t>
            </w:r>
          </w:p>
        </w:tc>
        <w:tc>
          <w:tcPr>
            <w:tcW w:w="992" w:type="dxa"/>
            <w:vAlign w:val="center"/>
          </w:tcPr>
          <w:p w14:paraId="3259D768">
            <w:pPr>
              <w:widowControl w:val="0"/>
              <w:autoSpaceDE w:val="0"/>
              <w:autoSpaceDN w:val="0"/>
              <w:spacing w:after="0" w:line="240" w:lineRule="auto"/>
              <w:ind w:left="302"/>
              <w:jc w:val="center"/>
              <w:rPr>
                <w:rFonts w:ascii="Times New Roman" w:hAnsi="Times New Roman" w:eastAsia="Times New Roman" w:cs="Times New Roman"/>
                <w:b/>
                <w:sz w:val="26"/>
              </w:rPr>
            </w:pPr>
            <w:r>
              <w:rPr>
                <w:rFonts w:ascii="Times New Roman" w:hAnsi="Times New Roman" w:eastAsia="Times New Roman" w:cs="Times New Roman"/>
                <w:b/>
                <w:sz w:val="26"/>
              </w:rPr>
              <w:t>16</w:t>
            </w:r>
          </w:p>
        </w:tc>
        <w:tc>
          <w:tcPr>
            <w:tcW w:w="992" w:type="dxa"/>
            <w:vAlign w:val="center"/>
          </w:tcPr>
          <w:p w14:paraId="6512ED6B">
            <w:pPr>
              <w:widowControl w:val="0"/>
              <w:autoSpaceDE w:val="0"/>
              <w:autoSpaceDN w:val="0"/>
              <w:spacing w:after="0" w:line="240" w:lineRule="auto"/>
              <w:ind w:right="285"/>
              <w:jc w:val="center"/>
              <w:rPr>
                <w:rFonts w:ascii="Times New Roman" w:hAnsi="Times New Roman" w:eastAsia="Times New Roman" w:cs="Times New Roman"/>
                <w:b/>
                <w:sz w:val="26"/>
              </w:rPr>
            </w:pPr>
            <w:r>
              <w:rPr>
                <w:rFonts w:ascii="Times New Roman" w:hAnsi="Times New Roman" w:eastAsia="Times New Roman" w:cs="Times New Roman"/>
                <w:b/>
                <w:sz w:val="26"/>
              </w:rPr>
              <w:t>4</w:t>
            </w:r>
          </w:p>
        </w:tc>
        <w:tc>
          <w:tcPr>
            <w:tcW w:w="992" w:type="dxa"/>
            <w:vAlign w:val="center"/>
          </w:tcPr>
          <w:p w14:paraId="2601B472">
            <w:pPr>
              <w:widowControl w:val="0"/>
              <w:autoSpaceDE w:val="0"/>
              <w:autoSpaceDN w:val="0"/>
              <w:spacing w:after="0" w:line="240" w:lineRule="auto"/>
              <w:ind w:left="181" w:right="173"/>
              <w:jc w:val="center"/>
              <w:rPr>
                <w:rFonts w:ascii="Times New Roman" w:hAnsi="Times New Roman" w:eastAsia="Times New Roman" w:cs="Times New Roman"/>
                <w:b/>
                <w:sz w:val="26"/>
              </w:rPr>
            </w:pPr>
          </w:p>
        </w:tc>
        <w:tc>
          <w:tcPr>
            <w:tcW w:w="851" w:type="dxa"/>
            <w:vAlign w:val="center"/>
          </w:tcPr>
          <w:p w14:paraId="796B7C24">
            <w:pPr>
              <w:widowControl w:val="0"/>
              <w:autoSpaceDE w:val="0"/>
              <w:autoSpaceDN w:val="0"/>
              <w:spacing w:after="0" w:line="240" w:lineRule="auto"/>
              <w:ind w:right="207"/>
              <w:jc w:val="center"/>
              <w:rPr>
                <w:rFonts w:ascii="Times New Roman" w:hAnsi="Times New Roman" w:eastAsia="Times New Roman" w:cs="Times New Roman"/>
                <w:b/>
                <w:sz w:val="26"/>
              </w:rPr>
            </w:pPr>
            <w:r>
              <w:rPr>
                <w:rFonts w:ascii="Times New Roman" w:hAnsi="Times New Roman" w:eastAsia="Times New Roman" w:cs="Times New Roman"/>
                <w:b/>
                <w:sz w:val="26"/>
              </w:rPr>
              <w:t>2</w:t>
            </w:r>
          </w:p>
        </w:tc>
        <w:tc>
          <w:tcPr>
            <w:tcW w:w="992" w:type="dxa"/>
            <w:vAlign w:val="center"/>
          </w:tcPr>
          <w:p w14:paraId="3B297476">
            <w:pPr>
              <w:widowControl w:val="0"/>
              <w:autoSpaceDE w:val="0"/>
              <w:autoSpaceDN w:val="0"/>
              <w:spacing w:after="0" w:line="240" w:lineRule="auto"/>
              <w:jc w:val="center"/>
              <w:rPr>
                <w:rFonts w:ascii="Times New Roman" w:hAnsi="Times New Roman" w:eastAsia="Times New Roman" w:cs="Times New Roman"/>
                <w:b/>
                <w:sz w:val="24"/>
              </w:rPr>
            </w:pPr>
          </w:p>
        </w:tc>
        <w:tc>
          <w:tcPr>
            <w:tcW w:w="992" w:type="dxa"/>
            <w:vAlign w:val="center"/>
          </w:tcPr>
          <w:p w14:paraId="02483150">
            <w:pPr>
              <w:widowControl w:val="0"/>
              <w:autoSpaceDE w:val="0"/>
              <w:autoSpaceDN w:val="0"/>
              <w:spacing w:after="0" w:line="240" w:lineRule="auto"/>
              <w:ind w:left="12"/>
              <w:jc w:val="center"/>
              <w:rPr>
                <w:rFonts w:ascii="Times New Roman" w:hAnsi="Times New Roman" w:eastAsia="Times New Roman" w:cs="Times New Roman"/>
                <w:b/>
                <w:sz w:val="26"/>
              </w:rPr>
            </w:pPr>
            <w:r>
              <w:rPr>
                <w:rFonts w:ascii="Times New Roman" w:hAnsi="Times New Roman" w:eastAsia="Times New Roman" w:cs="Times New Roman"/>
                <w:b/>
                <w:sz w:val="26"/>
              </w:rPr>
              <w:t>3</w:t>
            </w:r>
          </w:p>
        </w:tc>
        <w:tc>
          <w:tcPr>
            <w:tcW w:w="851" w:type="dxa"/>
          </w:tcPr>
          <w:p w14:paraId="6651D0F8">
            <w:pPr>
              <w:widowControl w:val="0"/>
              <w:autoSpaceDE w:val="0"/>
              <w:autoSpaceDN w:val="0"/>
              <w:spacing w:after="0" w:line="240" w:lineRule="auto"/>
              <w:ind w:left="132" w:right="121"/>
              <w:jc w:val="center"/>
              <w:rPr>
                <w:rFonts w:ascii="Times New Roman" w:hAnsi="Times New Roman" w:eastAsia="Times New Roman" w:cs="Times New Roman"/>
                <w:b/>
                <w:sz w:val="26"/>
              </w:rPr>
            </w:pPr>
          </w:p>
        </w:tc>
        <w:tc>
          <w:tcPr>
            <w:tcW w:w="850" w:type="dxa"/>
            <w:vAlign w:val="center"/>
          </w:tcPr>
          <w:p w14:paraId="0C209980">
            <w:pPr>
              <w:widowControl w:val="0"/>
              <w:autoSpaceDE w:val="0"/>
              <w:autoSpaceDN w:val="0"/>
              <w:spacing w:after="0" w:line="240" w:lineRule="auto"/>
              <w:ind w:left="13"/>
              <w:jc w:val="center"/>
              <w:rPr>
                <w:rFonts w:ascii="Times New Roman" w:hAnsi="Times New Roman" w:eastAsia="Times New Roman" w:cs="Times New Roman"/>
                <w:b/>
                <w:sz w:val="26"/>
                <w:lang w:val="vi"/>
              </w:rPr>
            </w:pPr>
          </w:p>
        </w:tc>
        <w:tc>
          <w:tcPr>
            <w:tcW w:w="851" w:type="dxa"/>
            <w:vAlign w:val="center"/>
          </w:tcPr>
          <w:p w14:paraId="592BA261">
            <w:pPr>
              <w:widowControl w:val="0"/>
              <w:autoSpaceDE w:val="0"/>
              <w:autoSpaceDN w:val="0"/>
              <w:spacing w:after="0" w:line="240" w:lineRule="auto"/>
              <w:ind w:left="182" w:right="164"/>
              <w:jc w:val="center"/>
              <w:rPr>
                <w:rFonts w:ascii="Times New Roman" w:hAnsi="Times New Roman" w:eastAsia="Times New Roman" w:cs="Times New Roman"/>
                <w:b/>
                <w:sz w:val="26"/>
                <w:lang w:val="vi"/>
              </w:rPr>
            </w:pPr>
          </w:p>
        </w:tc>
        <w:tc>
          <w:tcPr>
            <w:tcW w:w="1134" w:type="dxa"/>
            <w:vAlign w:val="center"/>
          </w:tcPr>
          <w:p w14:paraId="41BC0292">
            <w:pPr>
              <w:widowControl w:val="0"/>
              <w:autoSpaceDE w:val="0"/>
              <w:autoSpaceDN w:val="0"/>
              <w:spacing w:after="0" w:line="240" w:lineRule="auto"/>
              <w:ind w:right="228"/>
              <w:jc w:val="center"/>
              <w:rPr>
                <w:rFonts w:ascii="Times New Roman" w:hAnsi="Times New Roman" w:eastAsia="Times New Roman" w:cs="Times New Roman"/>
                <w:sz w:val="26"/>
              </w:rPr>
            </w:pPr>
            <w:r>
              <w:rPr>
                <w:rFonts w:ascii="Times New Roman" w:hAnsi="Times New Roman" w:eastAsia="Times New Roman" w:cs="Times New Roman"/>
                <w:sz w:val="26"/>
              </w:rPr>
              <w:t>25</w:t>
            </w:r>
          </w:p>
        </w:tc>
      </w:tr>
      <w:tr w14:paraId="27533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4385" w:type="dxa"/>
            <w:gridSpan w:val="3"/>
            <w:vAlign w:val="center"/>
          </w:tcPr>
          <w:p w14:paraId="774D3B94">
            <w:pPr>
              <w:widowControl w:val="0"/>
              <w:autoSpaceDE w:val="0"/>
              <w:autoSpaceDN w:val="0"/>
              <w:spacing w:after="0" w:line="240" w:lineRule="auto"/>
              <w:ind w:left="108"/>
              <w:rPr>
                <w:rFonts w:ascii="Times New Roman" w:hAnsi="Times New Roman" w:eastAsia="Times New Roman" w:cs="Times New Roman"/>
                <w:b/>
                <w:sz w:val="26"/>
                <w:lang w:val="vi"/>
              </w:rPr>
            </w:pPr>
            <w:r>
              <w:rPr>
                <w:rFonts w:ascii="Times New Roman" w:hAnsi="Times New Roman" w:eastAsia="Times New Roman" w:cs="Times New Roman"/>
                <w:b/>
                <w:sz w:val="26"/>
                <w:lang w:val="vi"/>
              </w:rPr>
              <w:t>Tổng số điểm</w:t>
            </w:r>
          </w:p>
        </w:tc>
        <w:tc>
          <w:tcPr>
            <w:tcW w:w="1984" w:type="dxa"/>
            <w:gridSpan w:val="2"/>
            <w:vAlign w:val="center"/>
          </w:tcPr>
          <w:p w14:paraId="4272105D">
            <w:pPr>
              <w:widowControl w:val="0"/>
              <w:autoSpaceDE w:val="0"/>
              <w:autoSpaceDN w:val="0"/>
              <w:spacing w:after="0" w:line="240" w:lineRule="auto"/>
              <w:ind w:left="820" w:right="133" w:hanging="815"/>
              <w:jc w:val="center"/>
              <w:rPr>
                <w:rFonts w:ascii="Times New Roman" w:hAnsi="Times New Roman" w:eastAsia="Times New Roman" w:cs="Times New Roman"/>
                <w:b/>
                <w:sz w:val="26"/>
                <w:lang w:val="vi"/>
              </w:rPr>
            </w:pPr>
            <w:r>
              <w:rPr>
                <w:rFonts w:ascii="Times New Roman" w:hAnsi="Times New Roman" w:eastAsia="Times New Roman" w:cs="Times New Roman"/>
                <w:b/>
                <w:sz w:val="26"/>
                <w:lang w:val="vi"/>
              </w:rPr>
              <w:t>5</w:t>
            </w:r>
          </w:p>
        </w:tc>
        <w:tc>
          <w:tcPr>
            <w:tcW w:w="1843" w:type="dxa"/>
            <w:gridSpan w:val="2"/>
            <w:vAlign w:val="center"/>
          </w:tcPr>
          <w:p w14:paraId="61CA8019">
            <w:pPr>
              <w:widowControl w:val="0"/>
              <w:autoSpaceDE w:val="0"/>
              <w:autoSpaceDN w:val="0"/>
              <w:spacing w:after="0" w:line="240" w:lineRule="auto"/>
              <w:ind w:left="668" w:right="-1"/>
              <w:rPr>
                <w:rFonts w:ascii="Times New Roman" w:hAnsi="Times New Roman" w:eastAsia="Times New Roman" w:cs="Times New Roman"/>
                <w:b/>
                <w:sz w:val="26"/>
                <w:lang w:val="vi"/>
              </w:rPr>
            </w:pPr>
            <w:r>
              <w:rPr>
                <w:rFonts w:ascii="Times New Roman" w:hAnsi="Times New Roman" w:eastAsia="Times New Roman" w:cs="Times New Roman"/>
                <w:b/>
                <w:sz w:val="26"/>
                <w:lang w:val="vi"/>
              </w:rPr>
              <w:t>2</w:t>
            </w:r>
          </w:p>
        </w:tc>
        <w:tc>
          <w:tcPr>
            <w:tcW w:w="992" w:type="dxa"/>
            <w:vAlign w:val="center"/>
          </w:tcPr>
          <w:p w14:paraId="6E9A45BF">
            <w:pPr>
              <w:widowControl w:val="0"/>
              <w:tabs>
                <w:tab w:val="left" w:pos="1559"/>
              </w:tabs>
              <w:autoSpaceDE w:val="0"/>
              <w:autoSpaceDN w:val="0"/>
              <w:spacing w:after="0" w:line="240" w:lineRule="auto"/>
              <w:ind w:right="140"/>
              <w:jc w:val="center"/>
              <w:rPr>
                <w:rFonts w:ascii="Times New Roman" w:hAnsi="Times New Roman" w:eastAsia="Times New Roman" w:cs="Times New Roman"/>
                <w:b/>
                <w:sz w:val="26"/>
                <w:lang w:val="vi"/>
              </w:rPr>
            </w:pPr>
          </w:p>
        </w:tc>
        <w:tc>
          <w:tcPr>
            <w:tcW w:w="992" w:type="dxa"/>
            <w:vAlign w:val="center"/>
          </w:tcPr>
          <w:p w14:paraId="68C3AA78">
            <w:pPr>
              <w:widowControl w:val="0"/>
              <w:autoSpaceDE w:val="0"/>
              <w:autoSpaceDN w:val="0"/>
              <w:spacing w:after="0" w:line="240" w:lineRule="auto"/>
              <w:jc w:val="center"/>
              <w:rPr>
                <w:rFonts w:ascii="Times New Roman" w:hAnsi="Times New Roman" w:eastAsia="Times New Roman" w:cs="Times New Roman"/>
                <w:sz w:val="24"/>
                <w:lang w:val="vi"/>
              </w:rPr>
            </w:pPr>
            <w:r>
              <w:rPr>
                <w:rFonts w:ascii="Times New Roman" w:hAnsi="Times New Roman" w:eastAsia="Times New Roman" w:cs="Times New Roman"/>
                <w:b/>
                <w:sz w:val="26"/>
                <w:lang w:val="vi"/>
              </w:rPr>
              <w:t>3</w:t>
            </w:r>
          </w:p>
        </w:tc>
        <w:tc>
          <w:tcPr>
            <w:tcW w:w="2552" w:type="dxa"/>
            <w:gridSpan w:val="3"/>
          </w:tcPr>
          <w:p w14:paraId="65485069">
            <w:pPr>
              <w:widowControl w:val="0"/>
              <w:autoSpaceDE w:val="0"/>
              <w:autoSpaceDN w:val="0"/>
              <w:spacing w:after="0" w:line="240" w:lineRule="auto"/>
              <w:jc w:val="center"/>
              <w:rPr>
                <w:rFonts w:ascii="Times New Roman" w:hAnsi="Times New Roman" w:eastAsia="Times New Roman" w:cs="Times New Roman"/>
                <w:sz w:val="24"/>
                <w:lang w:val="vi"/>
              </w:rPr>
            </w:pPr>
          </w:p>
        </w:tc>
        <w:tc>
          <w:tcPr>
            <w:tcW w:w="1134" w:type="dxa"/>
            <w:vAlign w:val="center"/>
          </w:tcPr>
          <w:p w14:paraId="527AD287">
            <w:pPr>
              <w:widowControl w:val="0"/>
              <w:autoSpaceDE w:val="0"/>
              <w:autoSpaceDN w:val="0"/>
              <w:spacing w:after="0" w:line="240" w:lineRule="auto"/>
              <w:jc w:val="center"/>
              <w:rPr>
                <w:rFonts w:ascii="Times New Roman" w:hAnsi="Times New Roman" w:eastAsia="Times New Roman" w:cs="Times New Roman"/>
                <w:b/>
                <w:sz w:val="24"/>
              </w:rPr>
            </w:pPr>
            <w:r>
              <w:rPr>
                <w:rFonts w:ascii="Times New Roman" w:hAnsi="Times New Roman" w:eastAsia="Times New Roman" w:cs="Times New Roman"/>
                <w:b/>
                <w:sz w:val="24"/>
              </w:rPr>
              <w:t>10</w:t>
            </w:r>
          </w:p>
        </w:tc>
      </w:tr>
      <w:tr w14:paraId="0A282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4385" w:type="dxa"/>
            <w:gridSpan w:val="3"/>
            <w:vAlign w:val="center"/>
          </w:tcPr>
          <w:p w14:paraId="6A59595D">
            <w:pPr>
              <w:widowControl w:val="0"/>
              <w:autoSpaceDE w:val="0"/>
              <w:autoSpaceDN w:val="0"/>
              <w:spacing w:after="0" w:line="240" w:lineRule="auto"/>
              <w:ind w:left="108"/>
              <w:rPr>
                <w:rFonts w:ascii="Times New Roman" w:hAnsi="Times New Roman" w:eastAsia="Times New Roman" w:cs="Times New Roman"/>
                <w:b/>
                <w:sz w:val="26"/>
                <w:lang w:val="vi"/>
              </w:rPr>
            </w:pPr>
            <w:r>
              <w:rPr>
                <w:rFonts w:ascii="Times New Roman" w:hAnsi="Times New Roman" w:eastAsia="Times New Roman" w:cs="Times New Roman"/>
                <w:b/>
                <w:sz w:val="26"/>
                <w:lang w:val="vi"/>
              </w:rPr>
              <w:t>Tỉ lệ chung (%)</w:t>
            </w:r>
          </w:p>
        </w:tc>
        <w:tc>
          <w:tcPr>
            <w:tcW w:w="3827" w:type="dxa"/>
            <w:gridSpan w:val="4"/>
            <w:vAlign w:val="center"/>
          </w:tcPr>
          <w:p w14:paraId="78F831B1">
            <w:pPr>
              <w:widowControl w:val="0"/>
              <w:autoSpaceDE w:val="0"/>
              <w:autoSpaceDN w:val="0"/>
              <w:spacing w:after="0" w:line="240" w:lineRule="auto"/>
              <w:ind w:right="-1"/>
              <w:jc w:val="center"/>
              <w:rPr>
                <w:rFonts w:ascii="Times New Roman" w:hAnsi="Times New Roman" w:eastAsia="Times New Roman" w:cs="Times New Roman"/>
                <w:b/>
                <w:sz w:val="26"/>
                <w:lang w:val="vi"/>
              </w:rPr>
            </w:pPr>
            <w:r>
              <w:rPr>
                <w:rFonts w:ascii="Times New Roman" w:hAnsi="Times New Roman" w:eastAsia="Times New Roman" w:cs="Times New Roman"/>
                <w:b/>
                <w:sz w:val="26"/>
                <w:lang w:val="vi"/>
              </w:rPr>
              <w:t>70</w:t>
            </w:r>
          </w:p>
        </w:tc>
        <w:tc>
          <w:tcPr>
            <w:tcW w:w="1984" w:type="dxa"/>
            <w:gridSpan w:val="2"/>
            <w:vAlign w:val="center"/>
          </w:tcPr>
          <w:p w14:paraId="79CA7878">
            <w:pPr>
              <w:widowControl w:val="0"/>
              <w:autoSpaceDE w:val="0"/>
              <w:autoSpaceDN w:val="0"/>
              <w:spacing w:after="0" w:line="240" w:lineRule="auto"/>
              <w:jc w:val="center"/>
              <w:rPr>
                <w:rFonts w:ascii="Times New Roman" w:hAnsi="Times New Roman" w:eastAsia="Times New Roman" w:cs="Times New Roman"/>
                <w:sz w:val="24"/>
                <w:lang w:val="vi"/>
              </w:rPr>
            </w:pPr>
            <w:r>
              <w:rPr>
                <w:rFonts w:ascii="Times New Roman" w:hAnsi="Times New Roman" w:eastAsia="Times New Roman" w:cs="Times New Roman"/>
                <w:b/>
                <w:sz w:val="26"/>
                <w:lang w:val="vi"/>
              </w:rPr>
              <w:t>30</w:t>
            </w:r>
          </w:p>
        </w:tc>
        <w:tc>
          <w:tcPr>
            <w:tcW w:w="2552" w:type="dxa"/>
            <w:gridSpan w:val="3"/>
            <w:vAlign w:val="center"/>
          </w:tcPr>
          <w:p w14:paraId="255AC428">
            <w:pPr>
              <w:widowControl w:val="0"/>
              <w:autoSpaceDE w:val="0"/>
              <w:autoSpaceDN w:val="0"/>
              <w:spacing w:after="0" w:line="240" w:lineRule="auto"/>
              <w:jc w:val="center"/>
              <w:rPr>
                <w:rFonts w:ascii="Times New Roman" w:hAnsi="Times New Roman" w:eastAsia="Times New Roman" w:cs="Times New Roman"/>
                <w:sz w:val="24"/>
                <w:lang w:val="vi"/>
              </w:rPr>
            </w:pPr>
          </w:p>
        </w:tc>
        <w:tc>
          <w:tcPr>
            <w:tcW w:w="1134" w:type="dxa"/>
            <w:vAlign w:val="center"/>
          </w:tcPr>
          <w:p w14:paraId="1CF9C191">
            <w:pPr>
              <w:widowControl w:val="0"/>
              <w:autoSpaceDE w:val="0"/>
              <w:autoSpaceDN w:val="0"/>
              <w:spacing w:after="0" w:line="240" w:lineRule="auto"/>
              <w:jc w:val="center"/>
              <w:rPr>
                <w:rFonts w:ascii="Times New Roman" w:hAnsi="Times New Roman" w:eastAsia="Times New Roman" w:cs="Times New Roman"/>
                <w:b/>
                <w:sz w:val="24"/>
              </w:rPr>
            </w:pPr>
            <w:r>
              <w:rPr>
                <w:rFonts w:ascii="Times New Roman" w:hAnsi="Times New Roman" w:eastAsia="Times New Roman" w:cs="Times New Roman"/>
                <w:b/>
                <w:sz w:val="24"/>
              </w:rPr>
              <w:t>100%</w:t>
            </w:r>
          </w:p>
        </w:tc>
      </w:tr>
    </w:tbl>
    <w:p w14:paraId="43BDE900">
      <w:pPr>
        <w:tabs>
          <w:tab w:val="left" w:pos="3519"/>
        </w:tabs>
        <w:spacing w:after="0" w:line="288" w:lineRule="auto"/>
        <w:ind w:firstLine="2880"/>
        <w:rPr>
          <w:rFonts w:ascii="Times New Roman" w:hAnsi="Times New Roman" w:eastAsia="Times New Roman"/>
          <w:b/>
          <w:bCs/>
          <w:color w:val="000000"/>
          <w:sz w:val="26"/>
          <w:szCs w:val="26"/>
        </w:rPr>
      </w:pPr>
    </w:p>
    <w:p w14:paraId="60B9A274">
      <w:pPr>
        <w:tabs>
          <w:tab w:val="left" w:pos="3519"/>
        </w:tabs>
        <w:spacing w:after="0" w:line="288" w:lineRule="auto"/>
        <w:ind w:firstLine="2880"/>
        <w:rPr>
          <w:rFonts w:ascii="Times New Roman" w:hAnsi="Times New Roman" w:eastAsia="Times New Roman"/>
          <w:b/>
          <w:bCs/>
          <w:color w:val="000000"/>
          <w:sz w:val="26"/>
          <w:szCs w:val="26"/>
        </w:rPr>
      </w:pPr>
    </w:p>
    <w:p w14:paraId="66F74203">
      <w:pPr>
        <w:tabs>
          <w:tab w:val="left" w:pos="3519"/>
        </w:tabs>
        <w:spacing w:after="0" w:line="288" w:lineRule="auto"/>
        <w:ind w:firstLine="2880"/>
        <w:rPr>
          <w:rFonts w:ascii="Times New Roman" w:hAnsi="Times New Roman" w:eastAsia="Times New Roman"/>
          <w:b/>
          <w:bCs/>
          <w:color w:val="000000"/>
          <w:sz w:val="26"/>
          <w:szCs w:val="26"/>
        </w:rPr>
      </w:pPr>
    </w:p>
    <w:p w14:paraId="0DC9DA60">
      <w:pPr>
        <w:tabs>
          <w:tab w:val="left" w:pos="3519"/>
        </w:tabs>
        <w:spacing w:after="0" w:line="288" w:lineRule="auto"/>
        <w:ind w:firstLine="2880"/>
        <w:rPr>
          <w:rFonts w:ascii="Times New Roman" w:hAnsi="Times New Roman" w:eastAsia="Times New Roman"/>
          <w:b/>
          <w:bCs/>
          <w:color w:val="000000"/>
          <w:sz w:val="26"/>
          <w:szCs w:val="26"/>
        </w:rPr>
      </w:pPr>
    </w:p>
    <w:p w14:paraId="71F3429B">
      <w:pPr>
        <w:tabs>
          <w:tab w:val="left" w:pos="3519"/>
        </w:tabs>
        <w:spacing w:after="0" w:line="288" w:lineRule="auto"/>
        <w:ind w:firstLine="2880"/>
        <w:rPr>
          <w:rFonts w:ascii="Times New Roman" w:hAnsi="Times New Roman" w:eastAsia="Times New Roman"/>
          <w:b/>
          <w:bCs/>
          <w:color w:val="000000"/>
          <w:sz w:val="26"/>
          <w:szCs w:val="26"/>
        </w:rPr>
      </w:pPr>
    </w:p>
    <w:p w14:paraId="6378CED7">
      <w:pPr>
        <w:tabs>
          <w:tab w:val="left" w:pos="3519"/>
        </w:tabs>
        <w:spacing w:after="0" w:line="288" w:lineRule="auto"/>
        <w:ind w:firstLine="2880"/>
        <w:rPr>
          <w:rFonts w:ascii="Times New Roman" w:hAnsi="Times New Roman" w:eastAsia="Times New Roman"/>
          <w:b/>
          <w:bCs/>
          <w:color w:val="000000"/>
          <w:sz w:val="26"/>
          <w:szCs w:val="26"/>
        </w:rPr>
      </w:pPr>
    </w:p>
    <w:p w14:paraId="6855A0C2">
      <w:pPr>
        <w:tabs>
          <w:tab w:val="left" w:pos="3519"/>
        </w:tabs>
        <w:spacing w:after="0" w:line="288" w:lineRule="auto"/>
        <w:ind w:firstLine="2880"/>
        <w:rPr>
          <w:rFonts w:ascii="Times New Roman" w:hAnsi="Times New Roman" w:eastAsia="Times New Roman"/>
          <w:color w:val="000000"/>
          <w:sz w:val="26"/>
          <w:szCs w:val="26"/>
        </w:rPr>
      </w:pPr>
      <w:r>
        <w:rPr>
          <w:rFonts w:ascii="Times New Roman" w:hAnsi="Times New Roman" w:eastAsia="Times New Roman"/>
          <w:b/>
          <w:bCs/>
          <w:color w:val="000000"/>
          <w:sz w:val="26"/>
          <w:szCs w:val="26"/>
        </w:rPr>
        <w:t>BẢN ĐẶC TẢ ĐỀ KIỂM TRA HỌC KÌ II  NĂM HỌC 2025</w:t>
      </w:r>
      <w:r>
        <w:rPr>
          <w:rFonts w:ascii="Times New Roman" w:hAnsi="Times New Roman" w:eastAsia="Times New Roman"/>
          <w:color w:val="000000"/>
          <w:sz w:val="26"/>
          <w:szCs w:val="26"/>
        </w:rPr>
        <w:t> -</w:t>
      </w:r>
      <w:r>
        <w:rPr>
          <w:rFonts w:ascii="Times New Roman" w:hAnsi="Times New Roman" w:eastAsia="Times New Roman"/>
          <w:b/>
          <w:bCs/>
          <w:color w:val="000000"/>
          <w:sz w:val="26"/>
          <w:szCs w:val="26"/>
        </w:rPr>
        <w:t> 2026</w:t>
      </w:r>
    </w:p>
    <w:p w14:paraId="401389F3">
      <w:pPr>
        <w:shd w:val="clear" w:color="auto" w:fill="FFFFFF"/>
        <w:spacing w:after="0" w:line="288" w:lineRule="auto"/>
        <w:jc w:val="center"/>
        <w:rPr>
          <w:rFonts w:ascii="Times New Roman" w:hAnsi="Times New Roman" w:eastAsia="Times New Roman"/>
          <w:b/>
          <w:bCs/>
          <w:color w:val="000000"/>
          <w:sz w:val="26"/>
          <w:szCs w:val="26"/>
        </w:rPr>
      </w:pPr>
      <w:r>
        <w:rPr>
          <w:rFonts w:ascii="Times New Roman" w:hAnsi="Times New Roman" w:eastAsia="Times New Roman"/>
          <w:b/>
          <w:bCs/>
          <w:color w:val="000000"/>
          <w:sz w:val="26"/>
          <w:szCs w:val="26"/>
        </w:rPr>
        <w:t>MÔN: CÔNG NGHỆ 9 – MÔ ĐUN LẮP ĐẶT MẠNG ĐIỆN TRONG NHÀ</w:t>
      </w:r>
    </w:p>
    <w:tbl>
      <w:tblPr>
        <w:tblStyle w:val="9"/>
        <w:tblW w:w="1371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851"/>
        <w:gridCol w:w="1317"/>
        <w:gridCol w:w="7393"/>
        <w:gridCol w:w="823"/>
        <w:gridCol w:w="898"/>
        <w:gridCol w:w="932"/>
        <w:gridCol w:w="814"/>
        <w:gridCol w:w="19"/>
      </w:tblGrid>
      <w:tr w14:paraId="0F13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72" w:type="dxa"/>
            <w:vMerge w:val="restart"/>
          </w:tcPr>
          <w:p w14:paraId="039143C5">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TT</w:t>
            </w:r>
          </w:p>
        </w:tc>
        <w:tc>
          <w:tcPr>
            <w:tcW w:w="851" w:type="dxa"/>
            <w:vMerge w:val="restart"/>
          </w:tcPr>
          <w:p w14:paraId="74E9BC2B">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Nội dung kiến thức</w:t>
            </w:r>
          </w:p>
        </w:tc>
        <w:tc>
          <w:tcPr>
            <w:tcW w:w="1334" w:type="dxa"/>
            <w:vMerge w:val="restart"/>
          </w:tcPr>
          <w:p w14:paraId="1BB5A5DA">
            <w:pPr>
              <w:widowControl w:val="0"/>
              <w:spacing w:after="0" w:line="240" w:lineRule="auto"/>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Đơn vị kiến thức</w:t>
            </w:r>
          </w:p>
        </w:tc>
        <w:tc>
          <w:tcPr>
            <w:tcW w:w="7612" w:type="dxa"/>
            <w:vMerge w:val="restart"/>
            <w:vAlign w:val="center"/>
          </w:tcPr>
          <w:p w14:paraId="26D4C18C">
            <w:pPr>
              <w:widowControl w:val="0"/>
              <w:spacing w:after="0" w:line="240" w:lineRule="auto"/>
              <w:jc w:val="center"/>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Mức độ kiến thức, kĩ năng cần kiểm tra, đánh giá</w:t>
            </w:r>
          </w:p>
        </w:tc>
        <w:tc>
          <w:tcPr>
            <w:tcW w:w="3246" w:type="dxa"/>
            <w:gridSpan w:val="5"/>
          </w:tcPr>
          <w:p w14:paraId="0FE7A563">
            <w:pPr>
              <w:spacing w:after="0" w:line="240" w:lineRule="auto"/>
              <w:jc w:val="both"/>
              <w:rPr>
                <w:rFonts w:ascii="Times New Roman" w:hAnsi="Times New Roman" w:eastAsia="Calibri" w:cs="Times New Roman"/>
                <w:color w:val="000000"/>
                <w:sz w:val="24"/>
                <w:szCs w:val="24"/>
              </w:rPr>
            </w:pPr>
            <w:r>
              <w:rPr>
                <w:rFonts w:ascii="Times New Roman" w:hAnsi="Times New Roman" w:eastAsia="Calibri" w:cs="Times New Roman"/>
                <w:b/>
                <w:bCs/>
                <w:color w:val="000000"/>
                <w:sz w:val="24"/>
                <w:szCs w:val="24"/>
              </w:rPr>
              <w:t>Số câu hỏi theo mức độ đánh giá</w:t>
            </w:r>
          </w:p>
        </w:tc>
      </w:tr>
      <w:tr w14:paraId="3E91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375" w:hRule="atLeast"/>
        </w:trPr>
        <w:tc>
          <w:tcPr>
            <w:tcW w:w="672" w:type="dxa"/>
            <w:vMerge w:val="continue"/>
            <w:vAlign w:val="center"/>
          </w:tcPr>
          <w:p w14:paraId="2A516344">
            <w:pPr>
              <w:spacing w:after="0" w:line="240" w:lineRule="auto"/>
              <w:jc w:val="both"/>
              <w:rPr>
                <w:rFonts w:ascii="Times New Roman" w:hAnsi="Times New Roman" w:eastAsia="Calibri" w:cs="Times New Roman"/>
                <w:color w:val="000000"/>
                <w:sz w:val="26"/>
                <w:szCs w:val="26"/>
              </w:rPr>
            </w:pPr>
          </w:p>
        </w:tc>
        <w:tc>
          <w:tcPr>
            <w:tcW w:w="851" w:type="dxa"/>
            <w:vMerge w:val="continue"/>
            <w:vAlign w:val="center"/>
          </w:tcPr>
          <w:p w14:paraId="795D28F6">
            <w:pPr>
              <w:spacing w:after="0" w:line="240" w:lineRule="auto"/>
              <w:jc w:val="both"/>
              <w:rPr>
                <w:rFonts w:ascii="Times New Roman" w:hAnsi="Times New Roman" w:eastAsia="Calibri" w:cs="Times New Roman"/>
                <w:color w:val="000000"/>
                <w:sz w:val="26"/>
                <w:szCs w:val="26"/>
              </w:rPr>
            </w:pPr>
          </w:p>
        </w:tc>
        <w:tc>
          <w:tcPr>
            <w:tcW w:w="1334" w:type="dxa"/>
            <w:vMerge w:val="continue"/>
            <w:vAlign w:val="center"/>
          </w:tcPr>
          <w:p w14:paraId="4CA04B89">
            <w:pPr>
              <w:spacing w:after="0" w:line="240" w:lineRule="auto"/>
              <w:jc w:val="both"/>
              <w:rPr>
                <w:rFonts w:ascii="Times New Roman" w:hAnsi="Times New Roman" w:eastAsia="Calibri" w:cs="Times New Roman"/>
                <w:color w:val="000000"/>
                <w:sz w:val="26"/>
                <w:szCs w:val="26"/>
              </w:rPr>
            </w:pPr>
          </w:p>
        </w:tc>
        <w:tc>
          <w:tcPr>
            <w:tcW w:w="7612" w:type="dxa"/>
            <w:vMerge w:val="continue"/>
            <w:vAlign w:val="center"/>
          </w:tcPr>
          <w:p w14:paraId="4E6943CE">
            <w:pPr>
              <w:spacing w:after="0" w:line="240" w:lineRule="auto"/>
              <w:jc w:val="both"/>
              <w:rPr>
                <w:rFonts w:ascii="Times New Roman" w:hAnsi="Times New Roman" w:eastAsia="Calibri" w:cs="Times New Roman"/>
                <w:color w:val="000000"/>
                <w:sz w:val="26"/>
                <w:szCs w:val="26"/>
              </w:rPr>
            </w:pPr>
          </w:p>
        </w:tc>
        <w:tc>
          <w:tcPr>
            <w:tcW w:w="572" w:type="dxa"/>
            <w:vAlign w:val="center"/>
          </w:tcPr>
          <w:p w14:paraId="3E0798B8">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Nhận biết</w:t>
            </w:r>
          </w:p>
        </w:tc>
        <w:tc>
          <w:tcPr>
            <w:tcW w:w="898" w:type="dxa"/>
            <w:vAlign w:val="center"/>
          </w:tcPr>
          <w:p w14:paraId="4AE0E787">
            <w:pPr>
              <w:widowControl w:val="0"/>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Thông hiểu</w:t>
            </w:r>
          </w:p>
        </w:tc>
        <w:tc>
          <w:tcPr>
            <w:tcW w:w="939" w:type="dxa"/>
            <w:vAlign w:val="center"/>
          </w:tcPr>
          <w:p w14:paraId="11A5D146">
            <w:pPr>
              <w:widowControl w:val="0"/>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Vận dụng</w:t>
            </w:r>
          </w:p>
        </w:tc>
        <w:tc>
          <w:tcPr>
            <w:tcW w:w="817" w:type="dxa"/>
            <w:vAlign w:val="bottom"/>
          </w:tcPr>
          <w:p w14:paraId="6896A43E">
            <w:pPr>
              <w:widowControl w:val="0"/>
              <w:spacing w:after="0"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Vận dụng cao</w:t>
            </w:r>
          </w:p>
        </w:tc>
      </w:tr>
      <w:tr w14:paraId="5C43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493" w:hRule="atLeast"/>
        </w:trPr>
        <w:tc>
          <w:tcPr>
            <w:tcW w:w="672" w:type="dxa"/>
            <w:vMerge w:val="restart"/>
          </w:tcPr>
          <w:p w14:paraId="559D1079">
            <w:pPr>
              <w:spacing w:after="0" w:line="240" w:lineRule="auto"/>
              <w:jc w:val="both"/>
              <w:rPr>
                <w:rFonts w:ascii="Times New Roman" w:hAnsi="Times New Roman" w:eastAsia="Calibri" w:cs="Times New Roman"/>
                <w:color w:val="000000"/>
                <w:sz w:val="28"/>
                <w:szCs w:val="18"/>
              </w:rPr>
            </w:pPr>
          </w:p>
          <w:p w14:paraId="457ACAED">
            <w:pPr>
              <w:spacing w:after="0" w:line="240" w:lineRule="auto"/>
              <w:jc w:val="both"/>
              <w:rPr>
                <w:rFonts w:ascii="Times New Roman" w:hAnsi="Times New Roman" w:eastAsia="Calibri" w:cs="Times New Roman"/>
                <w:color w:val="000000"/>
                <w:sz w:val="28"/>
                <w:szCs w:val="18"/>
              </w:rPr>
            </w:pPr>
          </w:p>
          <w:p w14:paraId="5FBECE7F">
            <w:pPr>
              <w:spacing w:after="0" w:line="240" w:lineRule="auto"/>
              <w:jc w:val="both"/>
              <w:rPr>
                <w:rFonts w:ascii="Times New Roman" w:hAnsi="Times New Roman" w:eastAsia="Calibri" w:cs="Times New Roman"/>
                <w:color w:val="000000"/>
                <w:sz w:val="28"/>
                <w:szCs w:val="18"/>
              </w:rPr>
            </w:pPr>
          </w:p>
          <w:p w14:paraId="49B780DC">
            <w:pPr>
              <w:spacing w:after="0" w:line="240" w:lineRule="auto"/>
              <w:jc w:val="both"/>
              <w:rPr>
                <w:rFonts w:ascii="Times New Roman" w:hAnsi="Times New Roman" w:eastAsia="Calibri" w:cs="Times New Roman"/>
                <w:color w:val="000000"/>
                <w:sz w:val="28"/>
                <w:szCs w:val="18"/>
              </w:rPr>
            </w:pPr>
          </w:p>
          <w:p w14:paraId="50C89EA9">
            <w:pPr>
              <w:spacing w:after="0" w:line="240" w:lineRule="auto"/>
              <w:jc w:val="both"/>
              <w:rPr>
                <w:rFonts w:ascii="Times New Roman" w:hAnsi="Times New Roman" w:eastAsia="Calibri" w:cs="Times New Roman"/>
                <w:color w:val="000000"/>
                <w:sz w:val="28"/>
                <w:szCs w:val="18"/>
              </w:rPr>
            </w:pPr>
          </w:p>
          <w:p w14:paraId="5D52BFA0">
            <w:pPr>
              <w:spacing w:after="0" w:line="240" w:lineRule="auto"/>
              <w:jc w:val="both"/>
              <w:rPr>
                <w:rFonts w:ascii="Times New Roman" w:hAnsi="Times New Roman" w:eastAsia="Calibri" w:cs="Times New Roman"/>
                <w:color w:val="000000"/>
                <w:sz w:val="28"/>
                <w:szCs w:val="18"/>
              </w:rPr>
            </w:pPr>
          </w:p>
          <w:p w14:paraId="3DC2ACE5">
            <w:pPr>
              <w:spacing w:after="0" w:line="240" w:lineRule="auto"/>
              <w:jc w:val="both"/>
              <w:rPr>
                <w:rFonts w:ascii="Times New Roman" w:hAnsi="Times New Roman" w:eastAsia="Calibri" w:cs="Times New Roman"/>
                <w:color w:val="000000"/>
                <w:sz w:val="28"/>
                <w:szCs w:val="18"/>
              </w:rPr>
            </w:pPr>
          </w:p>
          <w:p w14:paraId="54E8A6C3">
            <w:pPr>
              <w:spacing w:after="0" w:line="240" w:lineRule="auto"/>
              <w:jc w:val="both"/>
              <w:rPr>
                <w:rFonts w:ascii="Times New Roman" w:hAnsi="Times New Roman" w:eastAsia="Calibri" w:cs="Times New Roman"/>
                <w:color w:val="000000"/>
                <w:sz w:val="28"/>
                <w:szCs w:val="18"/>
              </w:rPr>
            </w:pPr>
          </w:p>
          <w:p w14:paraId="423E06B7">
            <w:pPr>
              <w:spacing w:after="0" w:line="240" w:lineRule="auto"/>
              <w:jc w:val="both"/>
              <w:rPr>
                <w:rFonts w:ascii="Times New Roman" w:hAnsi="Times New Roman" w:eastAsia="Calibri" w:cs="Times New Roman"/>
                <w:color w:val="000000"/>
                <w:sz w:val="28"/>
                <w:szCs w:val="18"/>
              </w:rPr>
            </w:pPr>
          </w:p>
          <w:p w14:paraId="16B8C512">
            <w:pPr>
              <w:spacing w:after="0" w:line="240" w:lineRule="auto"/>
              <w:jc w:val="both"/>
              <w:rPr>
                <w:rFonts w:ascii="Times New Roman" w:hAnsi="Times New Roman" w:eastAsia="Calibri" w:cs="Times New Roman"/>
                <w:color w:val="000000"/>
                <w:sz w:val="28"/>
                <w:szCs w:val="18"/>
              </w:rPr>
            </w:pPr>
            <w:r>
              <w:rPr>
                <w:rFonts w:ascii="Times New Roman" w:hAnsi="Times New Roman" w:eastAsia="Calibri" w:cs="Times New Roman"/>
                <w:color w:val="000000"/>
                <w:sz w:val="28"/>
                <w:szCs w:val="18"/>
              </w:rPr>
              <w:t>1</w:t>
            </w:r>
          </w:p>
        </w:tc>
        <w:tc>
          <w:tcPr>
            <w:tcW w:w="851" w:type="dxa"/>
            <w:vMerge w:val="restart"/>
          </w:tcPr>
          <w:p w14:paraId="61435ED1">
            <w:pPr>
              <w:widowControl w:val="0"/>
              <w:spacing w:after="0" w:line="240" w:lineRule="auto"/>
              <w:jc w:val="both"/>
              <w:rPr>
                <w:rFonts w:ascii="Times New Roman" w:hAnsi="Times New Roman" w:eastAsia="Times New Roman" w:cs="Times New Roman"/>
                <w:b/>
                <w:bCs/>
                <w:color w:val="000000"/>
                <w:sz w:val="26"/>
                <w:szCs w:val="26"/>
              </w:rPr>
            </w:pPr>
          </w:p>
          <w:p w14:paraId="68B00DC6">
            <w:pPr>
              <w:widowControl w:val="0"/>
              <w:spacing w:after="0" w:line="240" w:lineRule="auto"/>
              <w:jc w:val="both"/>
              <w:rPr>
                <w:rFonts w:ascii="Times New Roman" w:hAnsi="Times New Roman" w:eastAsia="Times New Roman" w:cs="Times New Roman"/>
                <w:b/>
                <w:bCs/>
                <w:color w:val="000000"/>
                <w:sz w:val="26"/>
                <w:szCs w:val="26"/>
              </w:rPr>
            </w:pPr>
          </w:p>
          <w:p w14:paraId="1B5971DD">
            <w:pPr>
              <w:widowControl w:val="0"/>
              <w:spacing w:after="0" w:line="240" w:lineRule="auto"/>
              <w:jc w:val="both"/>
              <w:rPr>
                <w:rFonts w:ascii="Times New Roman" w:hAnsi="Times New Roman" w:eastAsia="Times New Roman" w:cs="Times New Roman"/>
                <w:b/>
                <w:bCs/>
                <w:color w:val="000000"/>
                <w:sz w:val="26"/>
                <w:szCs w:val="26"/>
              </w:rPr>
            </w:pPr>
          </w:p>
          <w:p w14:paraId="7DD0BC6D">
            <w:pPr>
              <w:widowControl w:val="0"/>
              <w:spacing w:after="0" w:line="240" w:lineRule="auto"/>
              <w:jc w:val="both"/>
              <w:rPr>
                <w:rFonts w:ascii="Times New Roman" w:hAnsi="Times New Roman" w:eastAsia="Times New Roman" w:cs="Times New Roman"/>
                <w:b/>
                <w:bCs/>
                <w:color w:val="000000"/>
                <w:sz w:val="26"/>
                <w:szCs w:val="26"/>
              </w:rPr>
            </w:pPr>
          </w:p>
          <w:p w14:paraId="4CB0BAB9">
            <w:pPr>
              <w:widowControl w:val="0"/>
              <w:spacing w:after="0" w:line="240" w:lineRule="auto"/>
              <w:jc w:val="both"/>
              <w:rPr>
                <w:rFonts w:ascii="Times New Roman" w:hAnsi="Times New Roman" w:eastAsia="Times New Roman" w:cs="Times New Roman"/>
                <w:b/>
                <w:bCs/>
                <w:color w:val="000000"/>
                <w:sz w:val="26"/>
                <w:szCs w:val="26"/>
              </w:rPr>
            </w:pPr>
          </w:p>
          <w:p w14:paraId="627B1692">
            <w:pPr>
              <w:widowControl w:val="0"/>
              <w:spacing w:after="0" w:line="240" w:lineRule="auto"/>
              <w:jc w:val="both"/>
              <w:rPr>
                <w:rFonts w:ascii="Times New Roman" w:hAnsi="Times New Roman" w:eastAsia="Times New Roman" w:cs="Times New Roman"/>
                <w:b/>
                <w:bCs/>
                <w:color w:val="000000"/>
                <w:sz w:val="26"/>
                <w:szCs w:val="26"/>
              </w:rPr>
            </w:pPr>
          </w:p>
          <w:p w14:paraId="2C4C4A99">
            <w:pPr>
              <w:widowControl w:val="0"/>
              <w:spacing w:after="0" w:line="240" w:lineRule="auto"/>
              <w:jc w:val="both"/>
              <w:rPr>
                <w:rFonts w:ascii="Times New Roman" w:hAnsi="Times New Roman" w:eastAsia="Times New Roman" w:cs="Times New Roman"/>
                <w:b/>
                <w:bCs/>
                <w:color w:val="000000"/>
                <w:sz w:val="26"/>
                <w:szCs w:val="26"/>
              </w:rPr>
            </w:pPr>
          </w:p>
          <w:p w14:paraId="5A1FE727">
            <w:pPr>
              <w:widowControl w:val="0"/>
              <w:spacing w:after="0" w:line="240" w:lineRule="auto"/>
              <w:jc w:val="both"/>
              <w:rPr>
                <w:rFonts w:ascii="Times New Roman" w:hAnsi="Times New Roman" w:eastAsia="Times New Roman" w:cs="Times New Roman"/>
                <w:b/>
                <w:bCs/>
                <w:color w:val="000000"/>
                <w:sz w:val="26"/>
                <w:szCs w:val="26"/>
              </w:rPr>
            </w:pPr>
          </w:p>
          <w:p w14:paraId="1C22FBB9">
            <w:pPr>
              <w:widowControl w:val="0"/>
              <w:spacing w:after="0" w:line="240" w:lineRule="auto"/>
              <w:jc w:val="both"/>
              <w:rPr>
                <w:rFonts w:ascii="Times New Roman" w:hAnsi="Times New Roman" w:eastAsia="Times New Roman" w:cs="Times New Roman"/>
                <w:b/>
                <w:bCs/>
                <w:color w:val="000000"/>
                <w:sz w:val="26"/>
                <w:szCs w:val="26"/>
              </w:rPr>
            </w:pPr>
          </w:p>
          <w:p w14:paraId="7D211B5A">
            <w:pPr>
              <w:widowControl w:val="0"/>
              <w:spacing w:after="0" w:line="240" w:lineRule="auto"/>
              <w:jc w:val="both"/>
              <w:rPr>
                <w:rFonts w:ascii="Times New Roman" w:hAnsi="Times New Roman" w:eastAsia="Times New Roman" w:cs="Times New Roman"/>
                <w:b/>
                <w:bCs/>
                <w:color w:val="000000"/>
                <w:sz w:val="26"/>
                <w:szCs w:val="26"/>
              </w:rPr>
            </w:pPr>
          </w:p>
          <w:p w14:paraId="03436BBE">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Lắp đặt mạng điện trong nhà</w:t>
            </w:r>
          </w:p>
        </w:tc>
        <w:tc>
          <w:tcPr>
            <w:tcW w:w="1334" w:type="dxa"/>
            <w:vMerge w:val="restart"/>
            <w:vAlign w:val="center"/>
          </w:tcPr>
          <w:p w14:paraId="26664496">
            <w:pPr>
              <w:spacing w:after="0" w:line="240" w:lineRule="auto"/>
              <w:jc w:val="both"/>
              <w:rPr>
                <w:rFonts w:ascii="Times New Roman" w:hAnsi="Times New Roman" w:eastAsia="Calibri" w:cs="Times New Roman"/>
                <w:b/>
                <w:bCs/>
                <w:i/>
                <w:iCs/>
                <w:color w:val="000000"/>
                <w:sz w:val="26"/>
                <w:szCs w:val="26"/>
              </w:rPr>
            </w:pPr>
          </w:p>
          <w:p w14:paraId="5C9FBA58">
            <w:pPr>
              <w:spacing w:after="0" w:line="240" w:lineRule="auto"/>
              <w:jc w:val="both"/>
              <w:rPr>
                <w:rFonts w:ascii="Times New Roman" w:hAnsi="Times New Roman" w:eastAsia="Calibri" w:cs="Times New Roman"/>
                <w:i/>
                <w:color w:val="000000"/>
                <w:sz w:val="26"/>
                <w:szCs w:val="26"/>
              </w:rPr>
            </w:pPr>
            <w:r>
              <w:rPr>
                <w:rFonts w:ascii="Times New Roman" w:hAnsi="Times New Roman" w:eastAsia="Calibri" w:cs="Times New Roman"/>
                <w:b/>
                <w:bCs/>
                <w:i/>
                <w:iCs/>
                <w:color w:val="000000"/>
                <w:sz w:val="26"/>
                <w:szCs w:val="26"/>
              </w:rPr>
              <w:t xml:space="preserve">1. </w:t>
            </w:r>
            <w:r>
              <w:rPr>
                <w:rFonts w:ascii="Times New Roman" w:hAnsi="Times New Roman" w:eastAsia="Calibri" w:cs="Times New Roman"/>
                <w:color w:val="000000"/>
                <w:sz w:val="26"/>
                <w:szCs w:val="26"/>
              </w:rPr>
              <w:t>Thiết bị đóng cắt và lấy điện của mạng điện trong nhà</w:t>
            </w:r>
          </w:p>
        </w:tc>
        <w:tc>
          <w:tcPr>
            <w:tcW w:w="7612" w:type="dxa"/>
          </w:tcPr>
          <w:p w14:paraId="6784D785">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Nhận biết:</w:t>
            </w:r>
          </w:p>
          <w:p w14:paraId="61EA9B43">
            <w:pPr>
              <w:widowControl w:val="0"/>
              <w:numPr>
                <w:ilvl w:val="0"/>
                <w:numId w:val="1"/>
              </w:numPr>
              <w:tabs>
                <w:tab w:val="left" w:pos="178"/>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Trình bày được chức năng của thiết bị đóng cắt và lấy điện trong gia đình.</w:t>
            </w:r>
          </w:p>
          <w:p w14:paraId="22F9FA02">
            <w:pPr>
              <w:widowControl w:val="0"/>
              <w:numPr>
                <w:ilvl w:val="0"/>
                <w:numId w:val="1"/>
              </w:numPr>
              <w:tabs>
                <w:tab w:val="left" w:pos="173"/>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Trình bày được thông số kĩ thuật của thiết bị đóng cắt và lấy điện trong gia đình.</w:t>
            </w:r>
          </w:p>
        </w:tc>
        <w:tc>
          <w:tcPr>
            <w:tcW w:w="572" w:type="dxa"/>
            <w:vAlign w:val="center"/>
          </w:tcPr>
          <w:p w14:paraId="48A9E92C">
            <w:pPr>
              <w:spacing w:after="0" w:line="240" w:lineRule="auto"/>
              <w:jc w:val="both"/>
              <w:rPr>
                <w:rFonts w:ascii="Times New Roman" w:hAnsi="Times New Roman" w:eastAsia="Calibri" w:cs="Times New Roman"/>
                <w:color w:val="000000"/>
                <w:sz w:val="28"/>
                <w:szCs w:val="18"/>
              </w:rPr>
            </w:pPr>
            <w:r>
              <w:rPr>
                <w:rFonts w:ascii="Times New Roman" w:hAnsi="Times New Roman" w:eastAsia="Calibri" w:cs="Times New Roman"/>
                <w:color w:val="000000"/>
                <w:sz w:val="28"/>
                <w:szCs w:val="18"/>
              </w:rPr>
              <w:t>2</w:t>
            </w:r>
          </w:p>
        </w:tc>
        <w:tc>
          <w:tcPr>
            <w:tcW w:w="898" w:type="dxa"/>
          </w:tcPr>
          <w:p w14:paraId="43DAEA8F">
            <w:pPr>
              <w:spacing w:after="0" w:line="240" w:lineRule="auto"/>
              <w:jc w:val="both"/>
              <w:rPr>
                <w:rFonts w:ascii="Times New Roman" w:hAnsi="Times New Roman" w:eastAsia="Calibri" w:cs="Times New Roman"/>
                <w:color w:val="000000"/>
                <w:sz w:val="28"/>
                <w:szCs w:val="18"/>
                <w:lang w:val="vi-VN"/>
              </w:rPr>
            </w:pPr>
          </w:p>
        </w:tc>
        <w:tc>
          <w:tcPr>
            <w:tcW w:w="939" w:type="dxa"/>
          </w:tcPr>
          <w:p w14:paraId="082815C8">
            <w:pPr>
              <w:spacing w:after="0" w:line="240" w:lineRule="auto"/>
              <w:jc w:val="both"/>
              <w:rPr>
                <w:rFonts w:ascii="Times New Roman" w:hAnsi="Times New Roman" w:eastAsia="Calibri" w:cs="Times New Roman"/>
                <w:color w:val="000000"/>
                <w:sz w:val="28"/>
                <w:szCs w:val="18"/>
                <w:lang w:val="vi-VN"/>
              </w:rPr>
            </w:pPr>
          </w:p>
        </w:tc>
        <w:tc>
          <w:tcPr>
            <w:tcW w:w="817" w:type="dxa"/>
          </w:tcPr>
          <w:p w14:paraId="279ACA2D">
            <w:pPr>
              <w:spacing w:after="0" w:line="240" w:lineRule="auto"/>
              <w:jc w:val="both"/>
              <w:rPr>
                <w:rFonts w:ascii="Times New Roman" w:hAnsi="Times New Roman" w:eastAsia="Calibri" w:cs="Times New Roman"/>
                <w:color w:val="000000"/>
                <w:sz w:val="28"/>
                <w:szCs w:val="18"/>
                <w:lang w:val="vi-VN"/>
              </w:rPr>
            </w:pPr>
          </w:p>
        </w:tc>
      </w:tr>
      <w:tr w14:paraId="0AF7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493" w:hRule="atLeast"/>
        </w:trPr>
        <w:tc>
          <w:tcPr>
            <w:tcW w:w="672" w:type="dxa"/>
            <w:vMerge w:val="continue"/>
          </w:tcPr>
          <w:p w14:paraId="5AFE849B">
            <w:pPr>
              <w:spacing w:after="0" w:line="240" w:lineRule="auto"/>
              <w:jc w:val="both"/>
              <w:rPr>
                <w:rFonts w:ascii="Times New Roman" w:hAnsi="Times New Roman" w:eastAsia="Calibri" w:cs="Times New Roman"/>
                <w:color w:val="000000"/>
                <w:sz w:val="28"/>
                <w:szCs w:val="18"/>
                <w:lang w:val="vi-VN"/>
              </w:rPr>
            </w:pPr>
          </w:p>
        </w:tc>
        <w:tc>
          <w:tcPr>
            <w:tcW w:w="851" w:type="dxa"/>
            <w:vMerge w:val="continue"/>
          </w:tcPr>
          <w:p w14:paraId="36A64B6B">
            <w:pPr>
              <w:spacing w:after="0" w:line="240" w:lineRule="auto"/>
              <w:jc w:val="both"/>
              <w:rPr>
                <w:rFonts w:ascii="Times New Roman" w:hAnsi="Times New Roman" w:eastAsia="Calibri" w:cs="Times New Roman"/>
                <w:color w:val="000000"/>
                <w:sz w:val="28"/>
                <w:szCs w:val="18"/>
                <w:lang w:val="vi-VN"/>
              </w:rPr>
            </w:pPr>
          </w:p>
        </w:tc>
        <w:tc>
          <w:tcPr>
            <w:tcW w:w="1334" w:type="dxa"/>
            <w:vMerge w:val="continue"/>
          </w:tcPr>
          <w:p w14:paraId="6039A401">
            <w:pPr>
              <w:spacing w:after="0" w:line="240" w:lineRule="auto"/>
              <w:jc w:val="both"/>
              <w:rPr>
                <w:rFonts w:ascii="Times New Roman" w:hAnsi="Times New Roman" w:eastAsia="Calibri" w:cs="Times New Roman"/>
                <w:color w:val="000000"/>
                <w:sz w:val="26"/>
                <w:szCs w:val="26"/>
                <w:lang w:val="vi-VN"/>
              </w:rPr>
            </w:pPr>
          </w:p>
        </w:tc>
        <w:tc>
          <w:tcPr>
            <w:tcW w:w="7612" w:type="dxa"/>
          </w:tcPr>
          <w:p w14:paraId="6E9D711A">
            <w:pPr>
              <w:widowControl w:val="0"/>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Thông hiểu:</w:t>
            </w:r>
          </w:p>
          <w:p w14:paraId="39CB1F04">
            <w:pPr>
              <w:widowControl w:val="0"/>
              <w:numPr>
                <w:ilvl w:val="0"/>
                <w:numId w:val="1"/>
              </w:numPr>
              <w:tabs>
                <w:tab w:val="left" w:pos="163"/>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Mô tả được cấu tạo của thiết bị đóng cắt và lấy điện trong gia đình.</w:t>
            </w:r>
          </w:p>
          <w:p w14:paraId="56761D78">
            <w:pPr>
              <w:widowControl w:val="0"/>
              <w:numPr>
                <w:ilvl w:val="0"/>
                <w:numId w:val="1"/>
              </w:numPr>
              <w:tabs>
                <w:tab w:val="left" w:pos="154"/>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Giải thích được vì sao cần có các thiết bị đóng cắt và lấy điện trong gia đình.</w:t>
            </w:r>
          </w:p>
        </w:tc>
        <w:tc>
          <w:tcPr>
            <w:tcW w:w="572" w:type="dxa"/>
          </w:tcPr>
          <w:p w14:paraId="1E1EF43E">
            <w:pPr>
              <w:spacing w:after="0" w:line="240" w:lineRule="auto"/>
              <w:jc w:val="both"/>
              <w:rPr>
                <w:rFonts w:ascii="Times New Roman" w:hAnsi="Times New Roman" w:eastAsia="Calibri" w:cs="Times New Roman"/>
                <w:color w:val="000000"/>
                <w:sz w:val="28"/>
                <w:szCs w:val="18"/>
                <w:lang w:val="vi-VN"/>
              </w:rPr>
            </w:pPr>
          </w:p>
        </w:tc>
        <w:tc>
          <w:tcPr>
            <w:tcW w:w="898" w:type="dxa"/>
            <w:vAlign w:val="center"/>
          </w:tcPr>
          <w:p w14:paraId="3E77E215">
            <w:pPr>
              <w:spacing w:after="0" w:line="240" w:lineRule="auto"/>
              <w:jc w:val="both"/>
              <w:rPr>
                <w:rFonts w:ascii="Times New Roman" w:hAnsi="Times New Roman" w:eastAsia="Calibri" w:cs="Times New Roman"/>
                <w:color w:val="000000"/>
                <w:sz w:val="28"/>
                <w:szCs w:val="18"/>
              </w:rPr>
            </w:pPr>
          </w:p>
        </w:tc>
        <w:tc>
          <w:tcPr>
            <w:tcW w:w="939" w:type="dxa"/>
          </w:tcPr>
          <w:p w14:paraId="193E9B5A">
            <w:pPr>
              <w:spacing w:after="0" w:line="240" w:lineRule="auto"/>
              <w:jc w:val="both"/>
              <w:rPr>
                <w:rFonts w:ascii="Times New Roman" w:hAnsi="Times New Roman" w:eastAsia="Calibri" w:cs="Times New Roman"/>
                <w:color w:val="000000"/>
                <w:sz w:val="28"/>
                <w:szCs w:val="18"/>
                <w:lang w:val="vi-VN"/>
              </w:rPr>
            </w:pPr>
          </w:p>
        </w:tc>
        <w:tc>
          <w:tcPr>
            <w:tcW w:w="817" w:type="dxa"/>
          </w:tcPr>
          <w:p w14:paraId="3860F41E">
            <w:pPr>
              <w:spacing w:after="0" w:line="240" w:lineRule="auto"/>
              <w:jc w:val="both"/>
              <w:rPr>
                <w:rFonts w:ascii="Times New Roman" w:hAnsi="Times New Roman" w:eastAsia="Calibri" w:cs="Times New Roman"/>
                <w:color w:val="000000"/>
                <w:sz w:val="28"/>
                <w:szCs w:val="18"/>
                <w:lang w:val="vi-VN"/>
              </w:rPr>
            </w:pPr>
          </w:p>
        </w:tc>
      </w:tr>
      <w:tr w14:paraId="06BF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97" w:hRule="atLeast"/>
        </w:trPr>
        <w:tc>
          <w:tcPr>
            <w:tcW w:w="672" w:type="dxa"/>
            <w:vMerge w:val="continue"/>
          </w:tcPr>
          <w:p w14:paraId="59C05A8A">
            <w:pPr>
              <w:spacing w:after="0" w:line="240" w:lineRule="auto"/>
              <w:jc w:val="both"/>
              <w:rPr>
                <w:rFonts w:ascii="Times New Roman" w:hAnsi="Times New Roman" w:eastAsia="Calibri" w:cs="Times New Roman"/>
                <w:color w:val="000000"/>
                <w:sz w:val="28"/>
                <w:szCs w:val="18"/>
                <w:lang w:val="vi-VN"/>
              </w:rPr>
            </w:pPr>
          </w:p>
        </w:tc>
        <w:tc>
          <w:tcPr>
            <w:tcW w:w="851" w:type="dxa"/>
            <w:vMerge w:val="continue"/>
          </w:tcPr>
          <w:p w14:paraId="0C72377E">
            <w:pPr>
              <w:spacing w:after="0" w:line="240" w:lineRule="auto"/>
              <w:jc w:val="both"/>
              <w:rPr>
                <w:rFonts w:ascii="Times New Roman" w:hAnsi="Times New Roman" w:eastAsia="Calibri" w:cs="Times New Roman"/>
                <w:color w:val="000000"/>
                <w:sz w:val="28"/>
                <w:szCs w:val="18"/>
                <w:lang w:val="vi-VN"/>
              </w:rPr>
            </w:pPr>
          </w:p>
        </w:tc>
        <w:tc>
          <w:tcPr>
            <w:tcW w:w="1334" w:type="dxa"/>
            <w:vMerge w:val="continue"/>
          </w:tcPr>
          <w:p w14:paraId="05C1F8C4">
            <w:pPr>
              <w:spacing w:after="0" w:line="240" w:lineRule="auto"/>
              <w:jc w:val="both"/>
              <w:rPr>
                <w:rFonts w:ascii="Times New Roman" w:hAnsi="Times New Roman" w:eastAsia="Calibri" w:cs="Times New Roman"/>
                <w:color w:val="000000"/>
                <w:sz w:val="26"/>
                <w:szCs w:val="26"/>
                <w:lang w:val="vi-VN"/>
              </w:rPr>
            </w:pPr>
          </w:p>
        </w:tc>
        <w:tc>
          <w:tcPr>
            <w:tcW w:w="7612" w:type="dxa"/>
          </w:tcPr>
          <w:p w14:paraId="0D7FCDCB">
            <w:pPr>
              <w:widowControl w:val="0"/>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b/>
                <w:bCs/>
                <w:color w:val="000000"/>
                <w:sz w:val="26"/>
                <w:szCs w:val="26"/>
                <w:lang w:val="vi-VN" w:eastAsia="vi-VN" w:bidi="vi-VN"/>
              </w:rPr>
              <w:t>Vận dụng:</w:t>
            </w:r>
          </w:p>
          <w:p w14:paraId="36E55B97">
            <w:pPr>
              <w:widowControl w:val="0"/>
              <w:spacing w:after="0" w:line="240" w:lineRule="auto"/>
              <w:jc w:val="both"/>
              <w:rPr>
                <w:rFonts w:ascii="Times New Roman" w:hAnsi="Times New Roman" w:eastAsia="Times New Roman" w:cs="Times New Roman"/>
                <w:b/>
                <w:color w:val="000000"/>
                <w:sz w:val="26"/>
                <w:szCs w:val="26"/>
                <w:lang w:val="vi-VN"/>
              </w:rPr>
            </w:pPr>
            <w:r>
              <w:rPr>
                <w:rFonts w:ascii="Times New Roman" w:hAnsi="Times New Roman" w:eastAsia="Tahoma" w:cs="Times New Roman"/>
                <w:color w:val="000000"/>
                <w:sz w:val="24"/>
                <w:szCs w:val="24"/>
                <w:lang w:val="vi-VN" w:eastAsia="vi-VN" w:bidi="vi-VN"/>
              </w:rPr>
              <w:t>Xác định được thông số kĩ thuật của thiết bị đóng cắt và lấy điện trong gia đình.</w:t>
            </w:r>
          </w:p>
        </w:tc>
        <w:tc>
          <w:tcPr>
            <w:tcW w:w="572" w:type="dxa"/>
          </w:tcPr>
          <w:p w14:paraId="44B323E0">
            <w:pPr>
              <w:spacing w:after="0" w:line="240" w:lineRule="auto"/>
              <w:jc w:val="both"/>
              <w:rPr>
                <w:rFonts w:ascii="Times New Roman" w:hAnsi="Times New Roman" w:eastAsia="Calibri" w:cs="Times New Roman"/>
                <w:color w:val="000000"/>
                <w:sz w:val="28"/>
                <w:szCs w:val="18"/>
                <w:lang w:val="vi-VN"/>
              </w:rPr>
            </w:pPr>
          </w:p>
        </w:tc>
        <w:tc>
          <w:tcPr>
            <w:tcW w:w="898" w:type="dxa"/>
            <w:vAlign w:val="center"/>
          </w:tcPr>
          <w:p w14:paraId="0E463FAC">
            <w:pPr>
              <w:spacing w:after="0" w:line="240" w:lineRule="auto"/>
              <w:jc w:val="both"/>
              <w:rPr>
                <w:rFonts w:ascii="Times New Roman" w:hAnsi="Times New Roman" w:eastAsia="Calibri" w:cs="Times New Roman"/>
                <w:color w:val="000000"/>
                <w:sz w:val="28"/>
                <w:szCs w:val="18"/>
                <w:lang w:val="vi-VN"/>
              </w:rPr>
            </w:pPr>
          </w:p>
        </w:tc>
        <w:tc>
          <w:tcPr>
            <w:tcW w:w="939" w:type="dxa"/>
          </w:tcPr>
          <w:p w14:paraId="027F197E">
            <w:pPr>
              <w:spacing w:after="0" w:line="240" w:lineRule="auto"/>
              <w:jc w:val="both"/>
              <w:rPr>
                <w:rFonts w:ascii="Times New Roman" w:hAnsi="Times New Roman" w:eastAsia="Calibri" w:cs="Times New Roman"/>
                <w:color w:val="000000"/>
                <w:sz w:val="28"/>
                <w:szCs w:val="18"/>
                <w:lang w:val="vi-VN"/>
              </w:rPr>
            </w:pPr>
          </w:p>
        </w:tc>
        <w:tc>
          <w:tcPr>
            <w:tcW w:w="817" w:type="dxa"/>
          </w:tcPr>
          <w:p w14:paraId="62B25AC1">
            <w:pPr>
              <w:spacing w:after="0" w:line="240" w:lineRule="auto"/>
              <w:jc w:val="both"/>
              <w:rPr>
                <w:rFonts w:ascii="Times New Roman" w:hAnsi="Times New Roman" w:eastAsia="Calibri" w:cs="Times New Roman"/>
                <w:color w:val="000000"/>
                <w:sz w:val="28"/>
                <w:szCs w:val="18"/>
                <w:lang w:val="vi-VN"/>
              </w:rPr>
            </w:pPr>
          </w:p>
        </w:tc>
      </w:tr>
      <w:tr w14:paraId="7269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338" w:hRule="atLeast"/>
        </w:trPr>
        <w:tc>
          <w:tcPr>
            <w:tcW w:w="672" w:type="dxa"/>
            <w:vMerge w:val="continue"/>
          </w:tcPr>
          <w:p w14:paraId="60E9129D">
            <w:pPr>
              <w:spacing w:after="0" w:line="240" w:lineRule="auto"/>
              <w:jc w:val="both"/>
              <w:rPr>
                <w:rFonts w:ascii="Times New Roman" w:hAnsi="Times New Roman" w:eastAsia="Calibri" w:cs="Times New Roman"/>
                <w:color w:val="000000"/>
                <w:sz w:val="28"/>
                <w:szCs w:val="18"/>
                <w:lang w:val="vi-VN"/>
              </w:rPr>
            </w:pPr>
          </w:p>
        </w:tc>
        <w:tc>
          <w:tcPr>
            <w:tcW w:w="851" w:type="dxa"/>
            <w:vMerge w:val="continue"/>
          </w:tcPr>
          <w:p w14:paraId="06674DC3">
            <w:pPr>
              <w:spacing w:after="0" w:line="240" w:lineRule="auto"/>
              <w:jc w:val="both"/>
              <w:rPr>
                <w:rFonts w:ascii="Times New Roman" w:hAnsi="Times New Roman" w:eastAsia="Calibri" w:cs="Times New Roman"/>
                <w:color w:val="000000"/>
                <w:sz w:val="28"/>
                <w:szCs w:val="18"/>
                <w:lang w:val="vi-VN"/>
              </w:rPr>
            </w:pPr>
          </w:p>
        </w:tc>
        <w:tc>
          <w:tcPr>
            <w:tcW w:w="1334" w:type="dxa"/>
            <w:vMerge w:val="restart"/>
            <w:vAlign w:val="center"/>
          </w:tcPr>
          <w:p w14:paraId="45CABEFD">
            <w:pPr>
              <w:spacing w:after="0" w:line="240" w:lineRule="auto"/>
              <w:jc w:val="both"/>
              <w:rPr>
                <w:rFonts w:ascii="Times New Roman" w:hAnsi="Times New Roman" w:eastAsia="Calibri" w:cs="Times New Roman"/>
                <w:i/>
                <w:color w:val="000000"/>
                <w:sz w:val="26"/>
                <w:szCs w:val="26"/>
              </w:rPr>
            </w:pPr>
            <w:r>
              <w:rPr>
                <w:rFonts w:ascii="Times New Roman" w:hAnsi="Times New Roman" w:eastAsia="Calibri" w:cs="Times New Roman"/>
                <w:b/>
                <w:bCs/>
                <w:i/>
                <w:iCs/>
                <w:color w:val="000000"/>
                <w:sz w:val="26"/>
                <w:szCs w:val="26"/>
              </w:rPr>
              <w:t xml:space="preserve">2. </w:t>
            </w:r>
            <w:r>
              <w:rPr>
                <w:rFonts w:ascii="Times New Roman" w:hAnsi="Times New Roman" w:eastAsia="Calibri" w:cs="Times New Roman"/>
                <w:color w:val="000000"/>
                <w:sz w:val="26"/>
                <w:szCs w:val="26"/>
              </w:rPr>
              <w:t>Dụng cụ đo điện</w:t>
            </w:r>
          </w:p>
        </w:tc>
        <w:tc>
          <w:tcPr>
            <w:tcW w:w="7612" w:type="dxa"/>
          </w:tcPr>
          <w:p w14:paraId="7DB15B77">
            <w:pPr>
              <w:widowControl w:val="0"/>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Nhận biết:</w:t>
            </w:r>
          </w:p>
          <w:p w14:paraId="1EA14DC0">
            <w:pPr>
              <w:widowControl w:val="0"/>
              <w:numPr>
                <w:ilvl w:val="0"/>
                <w:numId w:val="2"/>
              </w:numPr>
              <w:tabs>
                <w:tab w:val="left" w:pos="149"/>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Kể tên được một số dụng cụ đo điện cơ bản.</w:t>
            </w:r>
          </w:p>
          <w:p w14:paraId="543AD76C">
            <w:pPr>
              <w:widowControl w:val="0"/>
              <w:numPr>
                <w:ilvl w:val="0"/>
                <w:numId w:val="2"/>
              </w:numPr>
              <w:tabs>
                <w:tab w:val="left" w:pos="182"/>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Trình bày được chức năng của dụng cụ đo điện cơ bản.</w:t>
            </w:r>
          </w:p>
          <w:p w14:paraId="033E3F53">
            <w:pPr>
              <w:widowControl w:val="0"/>
              <w:numPr>
                <w:ilvl w:val="0"/>
                <w:numId w:val="2"/>
              </w:numPr>
              <w:tabs>
                <w:tab w:val="left" w:pos="154"/>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Nhận biết được một số dụng cụ đo điện cơ bản.</w:t>
            </w:r>
          </w:p>
        </w:tc>
        <w:tc>
          <w:tcPr>
            <w:tcW w:w="572" w:type="dxa"/>
            <w:vAlign w:val="center"/>
          </w:tcPr>
          <w:p w14:paraId="1F9AF782">
            <w:pPr>
              <w:spacing w:after="0" w:line="240" w:lineRule="auto"/>
              <w:jc w:val="both"/>
              <w:rPr>
                <w:rFonts w:ascii="Times New Roman" w:hAnsi="Times New Roman" w:eastAsia="Calibri" w:cs="Times New Roman"/>
                <w:color w:val="000000"/>
                <w:sz w:val="28"/>
                <w:szCs w:val="18"/>
              </w:rPr>
            </w:pPr>
            <w:r>
              <w:rPr>
                <w:rFonts w:ascii="Times New Roman" w:hAnsi="Times New Roman" w:eastAsia="Calibri" w:cs="Times New Roman"/>
                <w:color w:val="FF0000"/>
                <w:sz w:val="28"/>
                <w:szCs w:val="18"/>
              </w:rPr>
              <w:t>2</w:t>
            </w:r>
          </w:p>
        </w:tc>
        <w:tc>
          <w:tcPr>
            <w:tcW w:w="898" w:type="dxa"/>
            <w:vAlign w:val="center"/>
          </w:tcPr>
          <w:p w14:paraId="43EE41A6">
            <w:pPr>
              <w:spacing w:after="0" w:line="240" w:lineRule="auto"/>
              <w:jc w:val="both"/>
              <w:rPr>
                <w:rFonts w:ascii="Times New Roman" w:hAnsi="Times New Roman" w:eastAsia="Calibri" w:cs="Times New Roman"/>
                <w:color w:val="000000"/>
                <w:sz w:val="28"/>
                <w:szCs w:val="18"/>
              </w:rPr>
            </w:pPr>
          </w:p>
          <w:p w14:paraId="43D79425">
            <w:pPr>
              <w:spacing w:after="0" w:line="240" w:lineRule="auto"/>
              <w:jc w:val="both"/>
              <w:rPr>
                <w:rFonts w:ascii="Times New Roman" w:hAnsi="Times New Roman" w:eastAsia="Calibri" w:cs="Times New Roman"/>
                <w:color w:val="000000"/>
                <w:sz w:val="28"/>
                <w:szCs w:val="18"/>
              </w:rPr>
            </w:pPr>
          </w:p>
        </w:tc>
        <w:tc>
          <w:tcPr>
            <w:tcW w:w="939" w:type="dxa"/>
          </w:tcPr>
          <w:p w14:paraId="69A546A2">
            <w:pPr>
              <w:spacing w:after="0" w:line="240" w:lineRule="auto"/>
              <w:jc w:val="both"/>
              <w:rPr>
                <w:rFonts w:ascii="Times New Roman" w:hAnsi="Times New Roman" w:eastAsia="Calibri" w:cs="Times New Roman"/>
                <w:color w:val="000000"/>
                <w:sz w:val="28"/>
                <w:szCs w:val="18"/>
              </w:rPr>
            </w:pPr>
          </w:p>
        </w:tc>
        <w:tc>
          <w:tcPr>
            <w:tcW w:w="817" w:type="dxa"/>
          </w:tcPr>
          <w:p w14:paraId="1AAD1FE9">
            <w:pPr>
              <w:spacing w:after="0" w:line="240" w:lineRule="auto"/>
              <w:jc w:val="both"/>
              <w:rPr>
                <w:rFonts w:ascii="Times New Roman" w:hAnsi="Times New Roman" w:eastAsia="Calibri" w:cs="Times New Roman"/>
                <w:color w:val="000000"/>
                <w:sz w:val="28"/>
                <w:szCs w:val="18"/>
              </w:rPr>
            </w:pPr>
          </w:p>
        </w:tc>
      </w:tr>
      <w:tr w14:paraId="08AC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978" w:hRule="atLeast"/>
        </w:trPr>
        <w:tc>
          <w:tcPr>
            <w:tcW w:w="672" w:type="dxa"/>
            <w:vMerge w:val="continue"/>
          </w:tcPr>
          <w:p w14:paraId="533579C0">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55C2ACC8">
            <w:pPr>
              <w:spacing w:after="0" w:line="240" w:lineRule="auto"/>
              <w:jc w:val="both"/>
              <w:rPr>
                <w:rFonts w:ascii="Times New Roman" w:hAnsi="Times New Roman" w:eastAsia="Calibri" w:cs="Times New Roman"/>
                <w:color w:val="000000"/>
                <w:sz w:val="28"/>
                <w:szCs w:val="18"/>
              </w:rPr>
            </w:pPr>
          </w:p>
        </w:tc>
        <w:tc>
          <w:tcPr>
            <w:tcW w:w="1334" w:type="dxa"/>
            <w:vMerge w:val="continue"/>
          </w:tcPr>
          <w:p w14:paraId="5626BE97">
            <w:pPr>
              <w:spacing w:after="0" w:line="240" w:lineRule="auto"/>
              <w:jc w:val="both"/>
              <w:rPr>
                <w:rFonts w:ascii="Times New Roman" w:hAnsi="Times New Roman" w:eastAsia="Calibri" w:cs="Times New Roman"/>
                <w:color w:val="000000"/>
                <w:sz w:val="26"/>
                <w:szCs w:val="26"/>
              </w:rPr>
            </w:pPr>
          </w:p>
        </w:tc>
        <w:tc>
          <w:tcPr>
            <w:tcW w:w="7612" w:type="dxa"/>
          </w:tcPr>
          <w:p w14:paraId="4242019A">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Thông hiểu:</w:t>
            </w:r>
          </w:p>
          <w:p w14:paraId="0E610B55">
            <w:pPr>
              <w:widowControl w:val="0"/>
              <w:numPr>
                <w:ilvl w:val="0"/>
                <w:numId w:val="3"/>
              </w:numPr>
              <w:tabs>
                <w:tab w:val="left" w:pos="154"/>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Giải thích được sự cần thiết của dụng cụ đo điện.</w:t>
            </w:r>
          </w:p>
          <w:p w14:paraId="4709FDFD">
            <w:pPr>
              <w:widowControl w:val="0"/>
              <w:numPr>
                <w:ilvl w:val="0"/>
                <w:numId w:val="3"/>
              </w:numPr>
              <w:tabs>
                <w:tab w:val="left" w:pos="158"/>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Mô tả được cách sử dụng một số dụng cụ đo điện cơ bản.</w:t>
            </w:r>
          </w:p>
        </w:tc>
        <w:tc>
          <w:tcPr>
            <w:tcW w:w="572" w:type="dxa"/>
          </w:tcPr>
          <w:p w14:paraId="295A4861">
            <w:pPr>
              <w:spacing w:after="0" w:line="240" w:lineRule="auto"/>
              <w:jc w:val="both"/>
              <w:rPr>
                <w:rFonts w:ascii="Times New Roman" w:hAnsi="Times New Roman" w:eastAsia="Calibri" w:cs="Times New Roman"/>
                <w:color w:val="000000"/>
                <w:sz w:val="28"/>
                <w:szCs w:val="18"/>
              </w:rPr>
            </w:pPr>
          </w:p>
        </w:tc>
        <w:tc>
          <w:tcPr>
            <w:tcW w:w="898" w:type="dxa"/>
            <w:vAlign w:val="center"/>
          </w:tcPr>
          <w:p w14:paraId="3A033F98">
            <w:pPr>
              <w:spacing w:after="0" w:line="240" w:lineRule="auto"/>
              <w:jc w:val="both"/>
              <w:rPr>
                <w:rFonts w:ascii="Times New Roman" w:hAnsi="Times New Roman" w:eastAsia="Calibri" w:cs="Times New Roman"/>
                <w:color w:val="000000"/>
                <w:sz w:val="28"/>
                <w:szCs w:val="18"/>
              </w:rPr>
            </w:pPr>
          </w:p>
        </w:tc>
        <w:tc>
          <w:tcPr>
            <w:tcW w:w="939" w:type="dxa"/>
          </w:tcPr>
          <w:p w14:paraId="7B4E5103">
            <w:pPr>
              <w:spacing w:after="0" w:line="240" w:lineRule="auto"/>
              <w:jc w:val="both"/>
              <w:rPr>
                <w:rFonts w:ascii="Times New Roman" w:hAnsi="Times New Roman" w:eastAsia="Calibri" w:cs="Times New Roman"/>
                <w:color w:val="000000"/>
                <w:sz w:val="28"/>
                <w:szCs w:val="18"/>
              </w:rPr>
            </w:pPr>
          </w:p>
        </w:tc>
        <w:tc>
          <w:tcPr>
            <w:tcW w:w="817" w:type="dxa"/>
          </w:tcPr>
          <w:p w14:paraId="18EC5697">
            <w:pPr>
              <w:spacing w:after="0" w:line="240" w:lineRule="auto"/>
              <w:jc w:val="both"/>
              <w:rPr>
                <w:rFonts w:ascii="Times New Roman" w:hAnsi="Times New Roman" w:eastAsia="Calibri" w:cs="Times New Roman"/>
                <w:color w:val="000000"/>
                <w:sz w:val="28"/>
                <w:szCs w:val="18"/>
              </w:rPr>
            </w:pPr>
          </w:p>
        </w:tc>
      </w:tr>
      <w:tr w14:paraId="203F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980" w:hRule="atLeast"/>
        </w:trPr>
        <w:tc>
          <w:tcPr>
            <w:tcW w:w="672" w:type="dxa"/>
            <w:vMerge w:val="continue"/>
          </w:tcPr>
          <w:p w14:paraId="00D2ECD0">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076DF28C">
            <w:pPr>
              <w:spacing w:after="0" w:line="240" w:lineRule="auto"/>
              <w:jc w:val="both"/>
              <w:rPr>
                <w:rFonts w:ascii="Times New Roman" w:hAnsi="Times New Roman" w:eastAsia="Calibri" w:cs="Times New Roman"/>
                <w:color w:val="000000"/>
                <w:sz w:val="28"/>
                <w:szCs w:val="18"/>
              </w:rPr>
            </w:pPr>
          </w:p>
        </w:tc>
        <w:tc>
          <w:tcPr>
            <w:tcW w:w="1334" w:type="dxa"/>
            <w:vMerge w:val="continue"/>
          </w:tcPr>
          <w:p w14:paraId="16D2A7BD">
            <w:pPr>
              <w:spacing w:after="0" w:line="240" w:lineRule="auto"/>
              <w:jc w:val="both"/>
              <w:rPr>
                <w:rFonts w:ascii="Times New Roman" w:hAnsi="Times New Roman" w:eastAsia="Calibri" w:cs="Times New Roman"/>
                <w:color w:val="000000"/>
                <w:sz w:val="26"/>
                <w:szCs w:val="26"/>
              </w:rPr>
            </w:pPr>
          </w:p>
        </w:tc>
        <w:tc>
          <w:tcPr>
            <w:tcW w:w="7612" w:type="dxa"/>
          </w:tcPr>
          <w:p w14:paraId="3101B694">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Vận dụng:</w:t>
            </w:r>
          </w:p>
          <w:p w14:paraId="7E326883">
            <w:pPr>
              <w:widowControl w:val="0"/>
              <w:tabs>
                <w:tab w:val="left" w:pos="163"/>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Sử dụng được một số dụng cụ đo điện cơ bản để đo một số thông số kĩ thuật của mạch điện trong gia đình.</w:t>
            </w:r>
          </w:p>
        </w:tc>
        <w:tc>
          <w:tcPr>
            <w:tcW w:w="572" w:type="dxa"/>
          </w:tcPr>
          <w:p w14:paraId="3492BE41">
            <w:pPr>
              <w:spacing w:after="0" w:line="240" w:lineRule="auto"/>
              <w:jc w:val="both"/>
              <w:rPr>
                <w:rFonts w:ascii="Times New Roman" w:hAnsi="Times New Roman" w:eastAsia="Calibri" w:cs="Times New Roman"/>
                <w:color w:val="000000"/>
                <w:sz w:val="28"/>
                <w:szCs w:val="18"/>
              </w:rPr>
            </w:pPr>
          </w:p>
        </w:tc>
        <w:tc>
          <w:tcPr>
            <w:tcW w:w="898" w:type="dxa"/>
          </w:tcPr>
          <w:p w14:paraId="377F0049">
            <w:pPr>
              <w:spacing w:after="0" w:line="240" w:lineRule="auto"/>
              <w:jc w:val="both"/>
              <w:rPr>
                <w:rFonts w:ascii="Times New Roman" w:hAnsi="Times New Roman" w:eastAsia="Calibri" w:cs="Times New Roman"/>
                <w:color w:val="000000"/>
                <w:sz w:val="28"/>
                <w:szCs w:val="18"/>
              </w:rPr>
            </w:pPr>
          </w:p>
        </w:tc>
        <w:tc>
          <w:tcPr>
            <w:tcW w:w="939" w:type="dxa"/>
            <w:vAlign w:val="center"/>
          </w:tcPr>
          <w:p w14:paraId="4B7A08C5">
            <w:pPr>
              <w:spacing w:after="0" w:line="240" w:lineRule="auto"/>
              <w:jc w:val="both"/>
              <w:rPr>
                <w:rFonts w:ascii="Times New Roman" w:hAnsi="Times New Roman" w:eastAsia="Calibri" w:cs="Times New Roman"/>
                <w:color w:val="000000"/>
                <w:sz w:val="28"/>
                <w:szCs w:val="18"/>
              </w:rPr>
            </w:pPr>
          </w:p>
        </w:tc>
        <w:tc>
          <w:tcPr>
            <w:tcW w:w="817" w:type="dxa"/>
          </w:tcPr>
          <w:p w14:paraId="2217E154">
            <w:pPr>
              <w:spacing w:after="0" w:line="240" w:lineRule="auto"/>
              <w:jc w:val="both"/>
              <w:rPr>
                <w:rFonts w:ascii="Times New Roman" w:hAnsi="Times New Roman" w:eastAsia="Calibri" w:cs="Times New Roman"/>
                <w:color w:val="000000"/>
                <w:sz w:val="28"/>
                <w:szCs w:val="18"/>
              </w:rPr>
            </w:pPr>
          </w:p>
        </w:tc>
      </w:tr>
      <w:tr w14:paraId="640E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493" w:hRule="atLeast"/>
        </w:trPr>
        <w:tc>
          <w:tcPr>
            <w:tcW w:w="672" w:type="dxa"/>
            <w:vMerge w:val="continue"/>
          </w:tcPr>
          <w:p w14:paraId="715F85F4">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0A5B2B10">
            <w:pPr>
              <w:spacing w:after="0" w:line="240" w:lineRule="auto"/>
              <w:jc w:val="both"/>
              <w:rPr>
                <w:rFonts w:ascii="Times New Roman" w:hAnsi="Times New Roman" w:eastAsia="Calibri" w:cs="Times New Roman"/>
                <w:color w:val="000000"/>
                <w:sz w:val="28"/>
                <w:szCs w:val="18"/>
              </w:rPr>
            </w:pPr>
          </w:p>
        </w:tc>
        <w:tc>
          <w:tcPr>
            <w:tcW w:w="1334" w:type="dxa"/>
            <w:vMerge w:val="restart"/>
            <w:vAlign w:val="center"/>
          </w:tcPr>
          <w:p w14:paraId="403F9510">
            <w:pPr>
              <w:spacing w:after="0" w:line="240" w:lineRule="auto"/>
              <w:jc w:val="both"/>
              <w:rPr>
                <w:rFonts w:ascii="Times New Roman" w:hAnsi="Times New Roman" w:eastAsia="Calibri" w:cs="Times New Roman"/>
                <w:i/>
                <w:color w:val="000000"/>
                <w:sz w:val="26"/>
                <w:szCs w:val="26"/>
              </w:rPr>
            </w:pPr>
            <w:r>
              <w:rPr>
                <w:rFonts w:ascii="Times New Roman" w:hAnsi="Times New Roman" w:eastAsia="Calibri" w:cs="Times New Roman"/>
                <w:b/>
                <w:bCs/>
                <w:i/>
                <w:iCs/>
                <w:color w:val="000000"/>
                <w:sz w:val="26"/>
                <w:szCs w:val="26"/>
              </w:rPr>
              <w:t xml:space="preserve">3. </w:t>
            </w:r>
            <w:r>
              <w:rPr>
                <w:rFonts w:ascii="Times New Roman" w:hAnsi="Times New Roman" w:eastAsia="Calibri" w:cs="Times New Roman"/>
                <w:color w:val="000000"/>
                <w:sz w:val="26"/>
                <w:szCs w:val="26"/>
              </w:rPr>
              <w:t>Thiết kế mạng điện trong nhà</w:t>
            </w:r>
          </w:p>
        </w:tc>
        <w:tc>
          <w:tcPr>
            <w:tcW w:w="7612" w:type="dxa"/>
          </w:tcPr>
          <w:p w14:paraId="7746BFA4">
            <w:pPr>
              <w:widowControl w:val="0"/>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 xml:space="preserve">Nhận biết: </w:t>
            </w:r>
          </w:p>
          <w:p w14:paraId="6F70EB9A">
            <w:pPr>
              <w:widowControl w:val="0"/>
              <w:numPr>
                <w:ilvl w:val="0"/>
                <w:numId w:val="4"/>
              </w:numPr>
              <w:tabs>
                <w:tab w:val="left" w:pos="182"/>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Trình bày được khái niệm và chức năng của sơ đồ nguyên lí của mạng điện trong nhà.</w:t>
            </w:r>
          </w:p>
          <w:p w14:paraId="033516FF">
            <w:pPr>
              <w:widowControl w:val="0"/>
              <w:numPr>
                <w:ilvl w:val="0"/>
                <w:numId w:val="4"/>
              </w:numPr>
              <w:tabs>
                <w:tab w:val="left" w:pos="178"/>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Trình bày được khái niệm và chức năng của sơ đồ lắp đặt mạng điện trong nhà.</w:t>
            </w:r>
          </w:p>
        </w:tc>
        <w:tc>
          <w:tcPr>
            <w:tcW w:w="572" w:type="dxa"/>
            <w:vAlign w:val="center"/>
          </w:tcPr>
          <w:p w14:paraId="53137C13">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2</w:t>
            </w:r>
          </w:p>
        </w:tc>
        <w:tc>
          <w:tcPr>
            <w:tcW w:w="898" w:type="dxa"/>
          </w:tcPr>
          <w:p w14:paraId="0117A275">
            <w:pPr>
              <w:spacing w:after="0" w:line="240" w:lineRule="auto"/>
              <w:jc w:val="both"/>
              <w:rPr>
                <w:rFonts w:ascii="Times New Roman" w:hAnsi="Times New Roman" w:eastAsia="Calibri" w:cs="Times New Roman"/>
                <w:color w:val="FF0000"/>
                <w:sz w:val="28"/>
                <w:szCs w:val="18"/>
              </w:rPr>
            </w:pPr>
          </w:p>
          <w:p w14:paraId="2A4988F7">
            <w:pPr>
              <w:spacing w:after="0" w:line="240" w:lineRule="auto"/>
              <w:jc w:val="both"/>
              <w:rPr>
                <w:rFonts w:ascii="Times New Roman" w:hAnsi="Times New Roman" w:eastAsia="Calibri" w:cs="Times New Roman"/>
                <w:color w:val="FF0000"/>
                <w:sz w:val="28"/>
                <w:szCs w:val="18"/>
              </w:rPr>
            </w:pPr>
          </w:p>
        </w:tc>
        <w:tc>
          <w:tcPr>
            <w:tcW w:w="939" w:type="dxa"/>
          </w:tcPr>
          <w:p w14:paraId="0C6B45B8">
            <w:pPr>
              <w:spacing w:after="0" w:line="240" w:lineRule="auto"/>
              <w:jc w:val="both"/>
              <w:rPr>
                <w:rFonts w:ascii="Times New Roman" w:hAnsi="Times New Roman" w:eastAsia="Calibri" w:cs="Times New Roman"/>
                <w:color w:val="FF0000"/>
                <w:sz w:val="28"/>
                <w:szCs w:val="18"/>
              </w:rPr>
            </w:pPr>
          </w:p>
        </w:tc>
        <w:tc>
          <w:tcPr>
            <w:tcW w:w="817" w:type="dxa"/>
          </w:tcPr>
          <w:p w14:paraId="2A9D5378">
            <w:pPr>
              <w:spacing w:after="0" w:line="240" w:lineRule="auto"/>
              <w:jc w:val="both"/>
              <w:rPr>
                <w:rFonts w:ascii="Times New Roman" w:hAnsi="Times New Roman" w:eastAsia="Calibri" w:cs="Times New Roman"/>
                <w:color w:val="000000"/>
                <w:sz w:val="28"/>
                <w:szCs w:val="18"/>
              </w:rPr>
            </w:pPr>
          </w:p>
        </w:tc>
      </w:tr>
      <w:tr w14:paraId="69DC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266" w:hRule="atLeast"/>
        </w:trPr>
        <w:tc>
          <w:tcPr>
            <w:tcW w:w="672" w:type="dxa"/>
            <w:vMerge w:val="continue"/>
          </w:tcPr>
          <w:p w14:paraId="104E9997">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589C7471">
            <w:pPr>
              <w:spacing w:after="0" w:line="240" w:lineRule="auto"/>
              <w:jc w:val="both"/>
              <w:rPr>
                <w:rFonts w:ascii="Times New Roman" w:hAnsi="Times New Roman" w:eastAsia="Calibri" w:cs="Times New Roman"/>
                <w:color w:val="000000"/>
                <w:sz w:val="28"/>
                <w:szCs w:val="18"/>
              </w:rPr>
            </w:pPr>
          </w:p>
        </w:tc>
        <w:tc>
          <w:tcPr>
            <w:tcW w:w="1334" w:type="dxa"/>
            <w:vMerge w:val="continue"/>
          </w:tcPr>
          <w:p w14:paraId="392F3E34">
            <w:pPr>
              <w:spacing w:after="0" w:line="240" w:lineRule="auto"/>
              <w:jc w:val="both"/>
              <w:rPr>
                <w:rFonts w:ascii="Times New Roman" w:hAnsi="Times New Roman" w:eastAsia="Calibri" w:cs="Times New Roman"/>
                <w:color w:val="000000"/>
                <w:sz w:val="28"/>
                <w:szCs w:val="18"/>
              </w:rPr>
            </w:pPr>
          </w:p>
        </w:tc>
        <w:tc>
          <w:tcPr>
            <w:tcW w:w="7612" w:type="dxa"/>
          </w:tcPr>
          <w:p w14:paraId="4257DE21">
            <w:pPr>
              <w:widowControl w:val="0"/>
              <w:spacing w:after="0" w:line="240" w:lineRule="auto"/>
              <w:jc w:val="both"/>
              <w:rPr>
                <w:rFonts w:ascii="Times New Roman" w:hAnsi="Times New Roman" w:eastAsia="Times New Roman" w:cs="Times New Roman"/>
                <w:b/>
                <w:color w:val="000000"/>
                <w:sz w:val="26"/>
                <w:szCs w:val="26"/>
              </w:rPr>
            </w:pPr>
            <w:r>
              <w:rPr>
                <w:rFonts w:ascii="Times New Roman" w:hAnsi="Times New Roman" w:eastAsia="Times New Roman" w:cs="Times New Roman"/>
                <w:b/>
                <w:color w:val="000000"/>
                <w:sz w:val="26"/>
                <w:szCs w:val="26"/>
              </w:rPr>
              <w:t>Thông hiểu:</w:t>
            </w:r>
          </w:p>
          <w:p w14:paraId="1398E7DC">
            <w:pPr>
              <w:widowControl w:val="0"/>
              <w:numPr>
                <w:ilvl w:val="0"/>
                <w:numId w:val="4"/>
              </w:numPr>
              <w:tabs>
                <w:tab w:val="left" w:pos="13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Phân biệt được sơ đồ nguyên lí và sơ đồ lắp đặt mạng điện trong nhà.</w:t>
            </w:r>
          </w:p>
          <w:p w14:paraId="7C7DB065">
            <w:pPr>
              <w:widowControl w:val="0"/>
              <w:numPr>
                <w:ilvl w:val="0"/>
                <w:numId w:val="4"/>
              </w:numPr>
              <w:tabs>
                <w:tab w:val="left" w:pos="14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Đọc được các kí hiệu quy ước phần tử mạch điện.</w:t>
            </w:r>
          </w:p>
        </w:tc>
        <w:tc>
          <w:tcPr>
            <w:tcW w:w="572" w:type="dxa"/>
          </w:tcPr>
          <w:p w14:paraId="7E36344B">
            <w:pPr>
              <w:spacing w:after="0" w:line="240" w:lineRule="auto"/>
              <w:jc w:val="both"/>
              <w:rPr>
                <w:rFonts w:ascii="Times New Roman" w:hAnsi="Times New Roman" w:eastAsia="Calibri" w:cs="Times New Roman"/>
                <w:color w:val="FF0000"/>
                <w:sz w:val="28"/>
                <w:szCs w:val="18"/>
                <w:lang w:val="vi-VN"/>
              </w:rPr>
            </w:pPr>
          </w:p>
        </w:tc>
        <w:tc>
          <w:tcPr>
            <w:tcW w:w="898" w:type="dxa"/>
          </w:tcPr>
          <w:p w14:paraId="6418C5E2">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2</w:t>
            </w:r>
          </w:p>
        </w:tc>
        <w:tc>
          <w:tcPr>
            <w:tcW w:w="939" w:type="dxa"/>
          </w:tcPr>
          <w:p w14:paraId="1CD19012">
            <w:pPr>
              <w:spacing w:after="0" w:line="240" w:lineRule="auto"/>
              <w:jc w:val="both"/>
              <w:rPr>
                <w:rFonts w:ascii="Times New Roman" w:hAnsi="Times New Roman" w:eastAsia="Calibri" w:cs="Times New Roman"/>
                <w:color w:val="FF0000"/>
                <w:sz w:val="28"/>
                <w:szCs w:val="18"/>
                <w:lang w:val="vi-VN"/>
              </w:rPr>
            </w:pPr>
          </w:p>
        </w:tc>
        <w:tc>
          <w:tcPr>
            <w:tcW w:w="817" w:type="dxa"/>
          </w:tcPr>
          <w:p w14:paraId="3246EDEA">
            <w:pPr>
              <w:spacing w:after="0" w:line="240" w:lineRule="auto"/>
              <w:jc w:val="both"/>
              <w:rPr>
                <w:rFonts w:ascii="Times New Roman" w:hAnsi="Times New Roman" w:eastAsia="Calibri" w:cs="Times New Roman"/>
                <w:color w:val="000000"/>
                <w:sz w:val="28"/>
                <w:szCs w:val="18"/>
                <w:lang w:val="vi-VN"/>
              </w:rPr>
            </w:pPr>
          </w:p>
        </w:tc>
      </w:tr>
      <w:tr w14:paraId="7808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023" w:hRule="atLeast"/>
        </w:trPr>
        <w:tc>
          <w:tcPr>
            <w:tcW w:w="672" w:type="dxa"/>
            <w:vMerge w:val="continue"/>
          </w:tcPr>
          <w:p w14:paraId="080EE2E5">
            <w:pPr>
              <w:spacing w:after="0" w:line="240" w:lineRule="auto"/>
              <w:jc w:val="both"/>
              <w:rPr>
                <w:rFonts w:ascii="Times New Roman" w:hAnsi="Times New Roman" w:eastAsia="Calibri" w:cs="Times New Roman"/>
                <w:color w:val="000000"/>
                <w:sz w:val="28"/>
                <w:szCs w:val="18"/>
                <w:lang w:val="vi-VN"/>
              </w:rPr>
            </w:pPr>
          </w:p>
        </w:tc>
        <w:tc>
          <w:tcPr>
            <w:tcW w:w="851" w:type="dxa"/>
            <w:vMerge w:val="continue"/>
          </w:tcPr>
          <w:p w14:paraId="2A1DC84D">
            <w:pPr>
              <w:spacing w:after="0" w:line="240" w:lineRule="auto"/>
              <w:jc w:val="both"/>
              <w:rPr>
                <w:rFonts w:ascii="Times New Roman" w:hAnsi="Times New Roman" w:eastAsia="Calibri" w:cs="Times New Roman"/>
                <w:color w:val="000000"/>
                <w:sz w:val="28"/>
                <w:szCs w:val="18"/>
                <w:lang w:val="vi-VN"/>
              </w:rPr>
            </w:pPr>
          </w:p>
        </w:tc>
        <w:tc>
          <w:tcPr>
            <w:tcW w:w="1334" w:type="dxa"/>
            <w:vMerge w:val="continue"/>
          </w:tcPr>
          <w:p w14:paraId="7B63102C">
            <w:pPr>
              <w:spacing w:after="0" w:line="240" w:lineRule="auto"/>
              <w:jc w:val="both"/>
              <w:rPr>
                <w:rFonts w:ascii="Times New Roman" w:hAnsi="Times New Roman" w:eastAsia="Calibri" w:cs="Times New Roman"/>
                <w:color w:val="000000"/>
                <w:sz w:val="28"/>
                <w:szCs w:val="18"/>
                <w:lang w:val="vi-VN"/>
              </w:rPr>
            </w:pPr>
          </w:p>
        </w:tc>
        <w:tc>
          <w:tcPr>
            <w:tcW w:w="7612" w:type="dxa"/>
          </w:tcPr>
          <w:p w14:paraId="14FA915D">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color w:val="000000"/>
                <w:sz w:val="26"/>
                <w:szCs w:val="26"/>
              </w:rPr>
              <w:t>Vận dụng:</w:t>
            </w:r>
          </w:p>
          <w:p w14:paraId="3A56F979">
            <w:pPr>
              <w:widowControl w:val="0"/>
              <w:numPr>
                <w:ilvl w:val="0"/>
                <w:numId w:val="4"/>
              </w:numPr>
              <w:tabs>
                <w:tab w:val="left" w:pos="14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Vẽ được sơ đồ nguyên lí mạng điện trong nhà.</w:t>
            </w:r>
          </w:p>
          <w:p w14:paraId="5F985798">
            <w:pPr>
              <w:widowControl w:val="0"/>
              <w:numPr>
                <w:ilvl w:val="0"/>
                <w:numId w:val="5"/>
              </w:numPr>
              <w:tabs>
                <w:tab w:val="left" w:pos="163"/>
              </w:tabs>
              <w:spacing w:after="0" w:line="240" w:lineRule="auto"/>
              <w:jc w:val="both"/>
              <w:rPr>
                <w:rFonts w:ascii="Times New Roman" w:hAnsi="Times New Roman" w:eastAsia="Times New Roman" w:cs="Times New Roman"/>
                <w:color w:val="FF0000"/>
                <w:sz w:val="26"/>
                <w:szCs w:val="26"/>
                <w:lang w:val="vi-VN"/>
              </w:rPr>
            </w:pPr>
            <w:r>
              <w:rPr>
                <w:rFonts w:ascii="Times New Roman" w:hAnsi="Times New Roman" w:eastAsia="Tahoma" w:cs="Times New Roman"/>
                <w:color w:val="000000"/>
                <w:sz w:val="26"/>
                <w:szCs w:val="26"/>
                <w:lang w:val="vi-VN" w:eastAsia="vi-VN" w:bidi="vi-VN"/>
              </w:rPr>
              <w:t>Vẽ được sơ đồ lắp đặt mạng điện trong nhà.</w:t>
            </w:r>
          </w:p>
        </w:tc>
        <w:tc>
          <w:tcPr>
            <w:tcW w:w="572" w:type="dxa"/>
          </w:tcPr>
          <w:p w14:paraId="6622B9BF">
            <w:pPr>
              <w:spacing w:after="0" w:line="240" w:lineRule="auto"/>
              <w:jc w:val="both"/>
              <w:rPr>
                <w:rFonts w:ascii="Times New Roman" w:hAnsi="Times New Roman" w:eastAsia="Calibri" w:cs="Times New Roman"/>
                <w:color w:val="FF0000"/>
                <w:sz w:val="28"/>
                <w:szCs w:val="18"/>
                <w:lang w:val="vi-VN"/>
              </w:rPr>
            </w:pPr>
          </w:p>
        </w:tc>
        <w:tc>
          <w:tcPr>
            <w:tcW w:w="898" w:type="dxa"/>
          </w:tcPr>
          <w:p w14:paraId="672B1CC1">
            <w:pPr>
              <w:spacing w:after="0" w:line="240" w:lineRule="auto"/>
              <w:jc w:val="both"/>
              <w:rPr>
                <w:rFonts w:ascii="Times New Roman" w:hAnsi="Times New Roman" w:eastAsia="Calibri" w:cs="Times New Roman"/>
                <w:color w:val="FF0000"/>
                <w:sz w:val="28"/>
                <w:szCs w:val="18"/>
                <w:lang w:val="vi-VN"/>
              </w:rPr>
            </w:pPr>
          </w:p>
        </w:tc>
        <w:tc>
          <w:tcPr>
            <w:tcW w:w="939" w:type="dxa"/>
            <w:vAlign w:val="center"/>
          </w:tcPr>
          <w:p w14:paraId="16BCCEFF">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1</w:t>
            </w:r>
          </w:p>
        </w:tc>
        <w:tc>
          <w:tcPr>
            <w:tcW w:w="817" w:type="dxa"/>
            <w:vAlign w:val="center"/>
          </w:tcPr>
          <w:p w14:paraId="4CF1B3FB">
            <w:pPr>
              <w:spacing w:after="0" w:line="240" w:lineRule="auto"/>
              <w:jc w:val="both"/>
              <w:rPr>
                <w:rFonts w:ascii="Times New Roman" w:hAnsi="Times New Roman" w:eastAsia="Calibri" w:cs="Times New Roman"/>
                <w:color w:val="000000"/>
                <w:sz w:val="28"/>
                <w:szCs w:val="18"/>
              </w:rPr>
            </w:pPr>
          </w:p>
        </w:tc>
      </w:tr>
      <w:tr w14:paraId="21CC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45" w:hRule="atLeast"/>
        </w:trPr>
        <w:tc>
          <w:tcPr>
            <w:tcW w:w="672" w:type="dxa"/>
            <w:vMerge w:val="continue"/>
          </w:tcPr>
          <w:p w14:paraId="1730D76D">
            <w:pPr>
              <w:spacing w:after="0" w:line="240" w:lineRule="auto"/>
              <w:jc w:val="both"/>
              <w:rPr>
                <w:rFonts w:ascii="Times New Roman" w:hAnsi="Times New Roman" w:eastAsia="Calibri" w:cs="Times New Roman"/>
                <w:color w:val="000000"/>
                <w:sz w:val="28"/>
                <w:szCs w:val="18"/>
                <w:lang w:val="vi-VN"/>
              </w:rPr>
            </w:pPr>
          </w:p>
        </w:tc>
        <w:tc>
          <w:tcPr>
            <w:tcW w:w="851" w:type="dxa"/>
            <w:vMerge w:val="continue"/>
          </w:tcPr>
          <w:p w14:paraId="79E0FC52">
            <w:pPr>
              <w:spacing w:after="0" w:line="240" w:lineRule="auto"/>
              <w:jc w:val="both"/>
              <w:rPr>
                <w:rFonts w:ascii="Times New Roman" w:hAnsi="Times New Roman" w:eastAsia="Calibri" w:cs="Times New Roman"/>
                <w:b/>
                <w:color w:val="000000"/>
                <w:sz w:val="26"/>
                <w:szCs w:val="26"/>
                <w:lang w:val="vi-VN"/>
              </w:rPr>
            </w:pPr>
          </w:p>
        </w:tc>
        <w:tc>
          <w:tcPr>
            <w:tcW w:w="1334" w:type="dxa"/>
            <w:vMerge w:val="restart"/>
            <w:vAlign w:val="center"/>
          </w:tcPr>
          <w:p w14:paraId="3DB4F2A7">
            <w:pPr>
              <w:spacing w:after="0" w:line="240" w:lineRule="auto"/>
              <w:jc w:val="both"/>
              <w:rPr>
                <w:rFonts w:ascii="Times New Roman" w:hAnsi="Times New Roman" w:eastAsia="Calibri" w:cs="Times New Roman"/>
                <w:b/>
                <w:i/>
                <w:color w:val="000000"/>
                <w:sz w:val="26"/>
                <w:szCs w:val="26"/>
                <w:lang w:val="vi-VN"/>
              </w:rPr>
            </w:pPr>
          </w:p>
          <w:p w14:paraId="4A394D0F">
            <w:pPr>
              <w:spacing w:after="0" w:line="240" w:lineRule="auto"/>
              <w:jc w:val="both"/>
              <w:rPr>
                <w:rFonts w:ascii="Times New Roman" w:hAnsi="Times New Roman" w:eastAsia="Calibri" w:cs="Times New Roman"/>
                <w:b/>
                <w:i/>
                <w:color w:val="000000"/>
                <w:sz w:val="26"/>
                <w:szCs w:val="26"/>
                <w:lang w:val="vi-VN"/>
              </w:rPr>
            </w:pPr>
            <w:r>
              <w:rPr>
                <w:rFonts w:ascii="Times New Roman" w:hAnsi="Times New Roman" w:eastAsia="Calibri" w:cs="Times New Roman"/>
                <w:b/>
                <w:i/>
                <w:color w:val="000000"/>
                <w:sz w:val="26"/>
                <w:szCs w:val="26"/>
                <w:lang w:val="vi-VN"/>
              </w:rPr>
              <w:t xml:space="preserve">4. </w:t>
            </w:r>
            <w:r>
              <w:rPr>
                <w:rFonts w:ascii="Times New Roman" w:hAnsi="Times New Roman" w:eastAsia="Calibri" w:cs="Times New Roman"/>
                <w:color w:val="000000"/>
                <w:sz w:val="26"/>
                <w:szCs w:val="26"/>
                <w:lang w:val="vi-VN"/>
              </w:rPr>
              <w:t>Vật liệu, thiết bị và dụng cụ dùng cho lắp đặt mạng điện trong nhà</w:t>
            </w:r>
          </w:p>
        </w:tc>
        <w:tc>
          <w:tcPr>
            <w:tcW w:w="7612" w:type="dxa"/>
          </w:tcPr>
          <w:p w14:paraId="15405D71">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Nhận biết:</w:t>
            </w:r>
          </w:p>
          <w:p w14:paraId="627D52CF">
            <w:pPr>
              <w:widowControl w:val="0"/>
              <w:numPr>
                <w:ilvl w:val="0"/>
                <w:numId w:val="6"/>
              </w:numPr>
              <w:tabs>
                <w:tab w:val="left" w:pos="144"/>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Kể tên được một số thiết bị dùng cho mạng điện trong nhà.</w:t>
            </w:r>
          </w:p>
          <w:p w14:paraId="403C753F">
            <w:pPr>
              <w:widowControl w:val="0"/>
              <w:numPr>
                <w:ilvl w:val="0"/>
                <w:numId w:val="6"/>
              </w:numPr>
              <w:tabs>
                <w:tab w:val="left" w:pos="139"/>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Kể tên được một số dụng cụ dùng trong lắp đặt mạng điện trong nhà.</w:t>
            </w:r>
          </w:p>
          <w:p w14:paraId="492CFE7D">
            <w:pPr>
              <w:widowControl w:val="0"/>
              <w:numPr>
                <w:ilvl w:val="0"/>
                <w:numId w:val="6"/>
              </w:numPr>
              <w:tabs>
                <w:tab w:val="left" w:pos="178"/>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Kể tên được một số vật liệu dùng trong mạng điện trong nhà.</w:t>
            </w:r>
          </w:p>
        </w:tc>
        <w:tc>
          <w:tcPr>
            <w:tcW w:w="572" w:type="dxa"/>
            <w:vAlign w:val="center"/>
          </w:tcPr>
          <w:p w14:paraId="0F2DA17A">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3</w:t>
            </w:r>
          </w:p>
        </w:tc>
        <w:tc>
          <w:tcPr>
            <w:tcW w:w="898" w:type="dxa"/>
            <w:vAlign w:val="center"/>
          </w:tcPr>
          <w:p w14:paraId="1D695D09">
            <w:pPr>
              <w:spacing w:after="0" w:line="240" w:lineRule="auto"/>
              <w:jc w:val="both"/>
              <w:rPr>
                <w:rFonts w:ascii="Times New Roman" w:hAnsi="Times New Roman" w:eastAsia="Calibri" w:cs="Times New Roman"/>
                <w:color w:val="000000"/>
                <w:sz w:val="28"/>
                <w:szCs w:val="18"/>
              </w:rPr>
            </w:pPr>
          </w:p>
        </w:tc>
        <w:tc>
          <w:tcPr>
            <w:tcW w:w="939" w:type="dxa"/>
            <w:vAlign w:val="center"/>
          </w:tcPr>
          <w:p w14:paraId="711597BB">
            <w:pPr>
              <w:spacing w:after="0" w:line="240" w:lineRule="auto"/>
              <w:jc w:val="both"/>
              <w:rPr>
                <w:rFonts w:ascii="Times New Roman" w:hAnsi="Times New Roman" w:eastAsia="Calibri" w:cs="Times New Roman"/>
                <w:color w:val="FF0000"/>
                <w:sz w:val="28"/>
                <w:szCs w:val="18"/>
              </w:rPr>
            </w:pPr>
          </w:p>
          <w:p w14:paraId="26B7E8F4">
            <w:pPr>
              <w:spacing w:after="0" w:line="240" w:lineRule="auto"/>
              <w:jc w:val="both"/>
              <w:rPr>
                <w:rFonts w:ascii="Times New Roman" w:hAnsi="Times New Roman" w:eastAsia="Calibri" w:cs="Times New Roman"/>
                <w:color w:val="FF0000"/>
                <w:sz w:val="28"/>
                <w:szCs w:val="18"/>
              </w:rPr>
            </w:pPr>
          </w:p>
        </w:tc>
        <w:tc>
          <w:tcPr>
            <w:tcW w:w="817" w:type="dxa"/>
            <w:vAlign w:val="center"/>
          </w:tcPr>
          <w:p w14:paraId="257739F0">
            <w:pPr>
              <w:spacing w:after="0" w:line="240" w:lineRule="auto"/>
              <w:jc w:val="both"/>
              <w:rPr>
                <w:rFonts w:ascii="Times New Roman" w:hAnsi="Times New Roman" w:eastAsia="Calibri" w:cs="Times New Roman"/>
                <w:color w:val="000000"/>
                <w:sz w:val="28"/>
                <w:szCs w:val="18"/>
              </w:rPr>
            </w:pPr>
          </w:p>
        </w:tc>
      </w:tr>
      <w:tr w14:paraId="5D38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45" w:hRule="atLeast"/>
        </w:trPr>
        <w:tc>
          <w:tcPr>
            <w:tcW w:w="672" w:type="dxa"/>
            <w:vMerge w:val="continue"/>
          </w:tcPr>
          <w:p w14:paraId="33CCE13F">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76AE0D1A">
            <w:pPr>
              <w:spacing w:after="0" w:line="240" w:lineRule="auto"/>
              <w:jc w:val="both"/>
              <w:rPr>
                <w:rFonts w:ascii="Times New Roman" w:hAnsi="Times New Roman" w:eastAsia="Calibri" w:cs="Times New Roman"/>
                <w:b/>
                <w:color w:val="000000"/>
                <w:sz w:val="26"/>
                <w:szCs w:val="26"/>
              </w:rPr>
            </w:pPr>
          </w:p>
        </w:tc>
        <w:tc>
          <w:tcPr>
            <w:tcW w:w="1334" w:type="dxa"/>
            <w:vMerge w:val="continue"/>
            <w:vAlign w:val="center"/>
          </w:tcPr>
          <w:p w14:paraId="7098F758">
            <w:pPr>
              <w:spacing w:after="0" w:line="240" w:lineRule="auto"/>
              <w:jc w:val="both"/>
              <w:rPr>
                <w:rFonts w:ascii="Times New Roman" w:hAnsi="Times New Roman" w:eastAsia="Calibri" w:cs="Times New Roman"/>
                <w:b/>
                <w:i/>
                <w:color w:val="000000"/>
                <w:sz w:val="26"/>
                <w:szCs w:val="26"/>
              </w:rPr>
            </w:pPr>
          </w:p>
        </w:tc>
        <w:tc>
          <w:tcPr>
            <w:tcW w:w="7612" w:type="dxa"/>
          </w:tcPr>
          <w:p w14:paraId="2BAE3719">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Thông hiểu:</w:t>
            </w:r>
          </w:p>
          <w:p w14:paraId="57BF62AA">
            <w:pPr>
              <w:widowControl w:val="0"/>
              <w:numPr>
                <w:ilvl w:val="0"/>
                <w:numId w:val="6"/>
              </w:numPr>
              <w:tabs>
                <w:tab w:val="left" w:pos="154"/>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Phân tích được sự phù hợp của một số thiết bị dùng cho lắp đặt mạng điện trong nhà.</w:t>
            </w:r>
          </w:p>
          <w:p w14:paraId="54C94EDA">
            <w:pPr>
              <w:widowControl w:val="0"/>
              <w:numPr>
                <w:ilvl w:val="0"/>
                <w:numId w:val="6"/>
              </w:numPr>
              <w:tabs>
                <w:tab w:val="left" w:pos="144"/>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Phân tích được sự phù hợp của một số dụng cụ dùng cho lắp đặt mạng điện trong nhà.</w:t>
            </w:r>
          </w:p>
          <w:p w14:paraId="511F8F8E">
            <w:pPr>
              <w:widowControl w:val="0"/>
              <w:numPr>
                <w:ilvl w:val="0"/>
                <w:numId w:val="6"/>
              </w:numPr>
              <w:tabs>
                <w:tab w:val="left" w:pos="149"/>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Phân tích được sự phù hợp của một số vật liệu dùng cho lắp đặt mạng điện trong nhà.</w:t>
            </w:r>
          </w:p>
        </w:tc>
        <w:tc>
          <w:tcPr>
            <w:tcW w:w="572" w:type="dxa"/>
          </w:tcPr>
          <w:p w14:paraId="63B9237D">
            <w:pPr>
              <w:spacing w:after="0" w:line="240" w:lineRule="auto"/>
              <w:jc w:val="both"/>
              <w:rPr>
                <w:rFonts w:ascii="Times New Roman" w:hAnsi="Times New Roman" w:eastAsia="Calibri" w:cs="Times New Roman"/>
                <w:color w:val="FF0000"/>
                <w:sz w:val="28"/>
                <w:szCs w:val="18"/>
              </w:rPr>
            </w:pPr>
          </w:p>
        </w:tc>
        <w:tc>
          <w:tcPr>
            <w:tcW w:w="898" w:type="dxa"/>
            <w:vAlign w:val="center"/>
          </w:tcPr>
          <w:p w14:paraId="11049308">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2</w:t>
            </w:r>
          </w:p>
        </w:tc>
        <w:tc>
          <w:tcPr>
            <w:tcW w:w="939" w:type="dxa"/>
            <w:vAlign w:val="center"/>
          </w:tcPr>
          <w:p w14:paraId="2DFA014B">
            <w:pPr>
              <w:spacing w:after="0" w:line="240" w:lineRule="auto"/>
              <w:jc w:val="both"/>
              <w:rPr>
                <w:rFonts w:ascii="Times New Roman" w:hAnsi="Times New Roman" w:eastAsia="Calibri" w:cs="Times New Roman"/>
                <w:color w:val="FF0000"/>
                <w:sz w:val="28"/>
                <w:szCs w:val="18"/>
              </w:rPr>
            </w:pPr>
          </w:p>
        </w:tc>
        <w:tc>
          <w:tcPr>
            <w:tcW w:w="817" w:type="dxa"/>
            <w:vAlign w:val="center"/>
          </w:tcPr>
          <w:p w14:paraId="5A166247">
            <w:pPr>
              <w:spacing w:after="0" w:line="240" w:lineRule="auto"/>
              <w:jc w:val="both"/>
              <w:rPr>
                <w:rFonts w:ascii="Times New Roman" w:hAnsi="Times New Roman" w:eastAsia="Calibri" w:cs="Times New Roman"/>
                <w:color w:val="000000"/>
                <w:sz w:val="28"/>
                <w:szCs w:val="18"/>
              </w:rPr>
            </w:pPr>
          </w:p>
        </w:tc>
      </w:tr>
      <w:tr w14:paraId="0644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45" w:hRule="atLeast"/>
        </w:trPr>
        <w:tc>
          <w:tcPr>
            <w:tcW w:w="672" w:type="dxa"/>
            <w:vMerge w:val="continue"/>
          </w:tcPr>
          <w:p w14:paraId="10DB8AF5">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79D22801">
            <w:pPr>
              <w:spacing w:after="0" w:line="240" w:lineRule="auto"/>
              <w:jc w:val="both"/>
              <w:rPr>
                <w:rFonts w:ascii="Times New Roman" w:hAnsi="Times New Roman" w:eastAsia="Calibri" w:cs="Times New Roman"/>
                <w:b/>
                <w:color w:val="000000"/>
                <w:sz w:val="26"/>
                <w:szCs w:val="26"/>
              </w:rPr>
            </w:pPr>
          </w:p>
        </w:tc>
        <w:tc>
          <w:tcPr>
            <w:tcW w:w="1334" w:type="dxa"/>
            <w:vMerge w:val="continue"/>
            <w:vAlign w:val="center"/>
          </w:tcPr>
          <w:p w14:paraId="53230A74">
            <w:pPr>
              <w:spacing w:after="0" w:line="240" w:lineRule="auto"/>
              <w:jc w:val="both"/>
              <w:rPr>
                <w:rFonts w:ascii="Times New Roman" w:hAnsi="Times New Roman" w:eastAsia="Calibri" w:cs="Times New Roman"/>
                <w:b/>
                <w:i/>
                <w:color w:val="000000"/>
                <w:sz w:val="26"/>
                <w:szCs w:val="26"/>
              </w:rPr>
            </w:pPr>
          </w:p>
        </w:tc>
        <w:tc>
          <w:tcPr>
            <w:tcW w:w="7612" w:type="dxa"/>
          </w:tcPr>
          <w:p w14:paraId="4F9179EE">
            <w:pPr>
              <w:widowControl w:val="0"/>
              <w:tabs>
                <w:tab w:val="left" w:pos="178"/>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Vận dụng:</w:t>
            </w:r>
          </w:p>
          <w:p w14:paraId="4D4D087A">
            <w:pPr>
              <w:widowControl w:val="0"/>
              <w:tabs>
                <w:tab w:val="left" w:pos="178"/>
              </w:tabs>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Lựa chọn được một số thiết bị phù hợp cho mạng điện trong nhà.</w:t>
            </w:r>
          </w:p>
          <w:p w14:paraId="2BDF8DBD">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Lựa chọn được một số dụng cụ phù hợp cho mạng điện trong nhà.</w:t>
            </w:r>
          </w:p>
          <w:p w14:paraId="70BF3058">
            <w:pPr>
              <w:widowControl w:val="0"/>
              <w:spacing w:after="0" w:line="240" w:lineRule="auto"/>
              <w:jc w:val="both"/>
              <w:rPr>
                <w:rFonts w:ascii="Times New Roman" w:hAnsi="Times New Roman" w:eastAsia="Times New Roman" w:cs="Times New Roman"/>
                <w:b/>
                <w:bCs/>
                <w:color w:val="000000"/>
                <w:sz w:val="26"/>
                <w:szCs w:val="26"/>
              </w:rPr>
            </w:pPr>
            <w:r>
              <w:rPr>
                <w:rFonts w:ascii="Times New Roman" w:hAnsi="Times New Roman" w:eastAsia="Tahoma" w:cs="Times New Roman"/>
                <w:color w:val="000000"/>
                <w:sz w:val="26"/>
                <w:szCs w:val="26"/>
                <w:lang w:eastAsia="vi-VN" w:bidi="vi-VN"/>
              </w:rPr>
              <w:t xml:space="preserve">- </w:t>
            </w:r>
            <w:r>
              <w:rPr>
                <w:rFonts w:ascii="Times New Roman" w:hAnsi="Times New Roman" w:eastAsia="Tahoma" w:cs="Times New Roman"/>
                <w:color w:val="000000"/>
                <w:sz w:val="26"/>
                <w:szCs w:val="26"/>
                <w:lang w:val="vi-VN" w:eastAsia="vi-VN" w:bidi="vi-VN"/>
              </w:rPr>
              <w:t>Lựa chọn được một số vật liệu phù hợp cho mạng điện trong nhà.</w:t>
            </w:r>
          </w:p>
        </w:tc>
        <w:tc>
          <w:tcPr>
            <w:tcW w:w="572" w:type="dxa"/>
          </w:tcPr>
          <w:p w14:paraId="353DFC8C">
            <w:pPr>
              <w:spacing w:after="0" w:line="240" w:lineRule="auto"/>
              <w:jc w:val="both"/>
              <w:rPr>
                <w:rFonts w:ascii="Times New Roman" w:hAnsi="Times New Roman" w:eastAsia="Calibri" w:cs="Times New Roman"/>
                <w:color w:val="FF0000"/>
                <w:sz w:val="28"/>
                <w:szCs w:val="18"/>
              </w:rPr>
            </w:pPr>
          </w:p>
        </w:tc>
        <w:tc>
          <w:tcPr>
            <w:tcW w:w="898" w:type="dxa"/>
          </w:tcPr>
          <w:p w14:paraId="37CC8B36">
            <w:pPr>
              <w:spacing w:after="0" w:line="240" w:lineRule="auto"/>
              <w:jc w:val="both"/>
              <w:rPr>
                <w:rFonts w:ascii="Times New Roman" w:hAnsi="Times New Roman" w:eastAsia="Calibri" w:cs="Times New Roman"/>
                <w:color w:val="FF0000"/>
                <w:sz w:val="28"/>
                <w:szCs w:val="18"/>
              </w:rPr>
            </w:pPr>
          </w:p>
        </w:tc>
        <w:tc>
          <w:tcPr>
            <w:tcW w:w="939" w:type="dxa"/>
            <w:vAlign w:val="center"/>
          </w:tcPr>
          <w:p w14:paraId="28A678C3">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1</w:t>
            </w:r>
          </w:p>
        </w:tc>
        <w:tc>
          <w:tcPr>
            <w:tcW w:w="817" w:type="dxa"/>
            <w:vAlign w:val="center"/>
          </w:tcPr>
          <w:p w14:paraId="2EB9B8B8">
            <w:pPr>
              <w:spacing w:after="0" w:line="240" w:lineRule="auto"/>
              <w:jc w:val="both"/>
              <w:rPr>
                <w:rFonts w:ascii="Times New Roman" w:hAnsi="Times New Roman" w:eastAsia="Calibri" w:cs="Times New Roman"/>
                <w:color w:val="000000"/>
                <w:sz w:val="28"/>
                <w:szCs w:val="18"/>
              </w:rPr>
            </w:pPr>
          </w:p>
        </w:tc>
      </w:tr>
      <w:tr w14:paraId="7F42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45" w:hRule="atLeast"/>
        </w:trPr>
        <w:tc>
          <w:tcPr>
            <w:tcW w:w="672" w:type="dxa"/>
            <w:vMerge w:val="continue"/>
          </w:tcPr>
          <w:p w14:paraId="1410108F">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3F3D5BE8">
            <w:pPr>
              <w:spacing w:after="0" w:line="240" w:lineRule="auto"/>
              <w:jc w:val="both"/>
              <w:rPr>
                <w:rFonts w:ascii="Times New Roman" w:hAnsi="Times New Roman" w:eastAsia="Calibri" w:cs="Times New Roman"/>
                <w:b/>
                <w:color w:val="000000"/>
                <w:sz w:val="26"/>
                <w:szCs w:val="26"/>
              </w:rPr>
            </w:pPr>
          </w:p>
        </w:tc>
        <w:tc>
          <w:tcPr>
            <w:tcW w:w="1334" w:type="dxa"/>
            <w:vMerge w:val="restart"/>
            <w:vAlign w:val="center"/>
          </w:tcPr>
          <w:p w14:paraId="2B3AAC26">
            <w:pPr>
              <w:spacing w:after="0" w:line="240" w:lineRule="auto"/>
              <w:jc w:val="both"/>
              <w:rPr>
                <w:rFonts w:ascii="Times New Roman" w:hAnsi="Times New Roman" w:eastAsia="Calibri" w:cs="Times New Roman"/>
                <w:b/>
                <w:i/>
                <w:color w:val="000000"/>
                <w:sz w:val="26"/>
                <w:szCs w:val="26"/>
              </w:rPr>
            </w:pPr>
            <w:r>
              <w:rPr>
                <w:rFonts w:ascii="Times New Roman" w:hAnsi="Times New Roman" w:eastAsia="Calibri" w:cs="Times New Roman"/>
                <w:b/>
                <w:i/>
                <w:color w:val="000000"/>
                <w:sz w:val="26"/>
                <w:szCs w:val="26"/>
              </w:rPr>
              <w:t>5.</w:t>
            </w:r>
            <w:r>
              <w:rPr>
                <w:rFonts w:ascii="Times New Roman" w:hAnsi="Times New Roman" w:eastAsia="Calibri" w:cs="Times New Roman"/>
                <w:color w:val="000000"/>
                <w:sz w:val="26"/>
                <w:szCs w:val="26"/>
              </w:rPr>
              <w:t xml:space="preserve"> Tính toán chi phí mạng điện trong nhà</w:t>
            </w:r>
          </w:p>
        </w:tc>
        <w:tc>
          <w:tcPr>
            <w:tcW w:w="7612" w:type="dxa"/>
          </w:tcPr>
          <w:p w14:paraId="15C41A19">
            <w:pPr>
              <w:widowControl w:val="0"/>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b/>
                <w:bCs/>
                <w:color w:val="000000"/>
                <w:sz w:val="26"/>
                <w:szCs w:val="26"/>
                <w:lang w:val="vi-VN" w:eastAsia="vi-VN" w:bidi="vi-VN"/>
              </w:rPr>
              <w:t>Nhận biết:</w:t>
            </w:r>
          </w:p>
          <w:p w14:paraId="1D11EB58">
            <w:pPr>
              <w:widowControl w:val="0"/>
              <w:numPr>
                <w:ilvl w:val="0"/>
                <w:numId w:val="7"/>
              </w:numPr>
              <w:tabs>
                <w:tab w:val="left" w:pos="14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Trình bày được cách tính toán chi phí cho một mạng điện trong nhà đơn giản.</w:t>
            </w:r>
          </w:p>
        </w:tc>
        <w:tc>
          <w:tcPr>
            <w:tcW w:w="572" w:type="dxa"/>
          </w:tcPr>
          <w:p w14:paraId="06CC2CF7">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3</w:t>
            </w:r>
          </w:p>
        </w:tc>
        <w:tc>
          <w:tcPr>
            <w:tcW w:w="898" w:type="dxa"/>
          </w:tcPr>
          <w:p w14:paraId="62670D4C">
            <w:pPr>
              <w:spacing w:after="0" w:line="240" w:lineRule="auto"/>
              <w:jc w:val="both"/>
              <w:rPr>
                <w:rFonts w:ascii="Times New Roman" w:hAnsi="Times New Roman" w:eastAsia="Calibri" w:cs="Times New Roman"/>
                <w:color w:val="FF0000"/>
                <w:sz w:val="28"/>
                <w:szCs w:val="18"/>
              </w:rPr>
            </w:pPr>
          </w:p>
        </w:tc>
        <w:tc>
          <w:tcPr>
            <w:tcW w:w="939" w:type="dxa"/>
            <w:vAlign w:val="center"/>
          </w:tcPr>
          <w:p w14:paraId="636FF7D2">
            <w:pPr>
              <w:spacing w:after="0" w:line="240" w:lineRule="auto"/>
              <w:jc w:val="both"/>
              <w:rPr>
                <w:rFonts w:ascii="Times New Roman" w:hAnsi="Times New Roman" w:eastAsia="Calibri" w:cs="Times New Roman"/>
                <w:color w:val="FF0000"/>
                <w:sz w:val="28"/>
                <w:szCs w:val="18"/>
              </w:rPr>
            </w:pPr>
          </w:p>
        </w:tc>
        <w:tc>
          <w:tcPr>
            <w:tcW w:w="817" w:type="dxa"/>
            <w:vAlign w:val="center"/>
          </w:tcPr>
          <w:p w14:paraId="78C51B3F">
            <w:pPr>
              <w:spacing w:after="0" w:line="240" w:lineRule="auto"/>
              <w:jc w:val="both"/>
              <w:rPr>
                <w:rFonts w:ascii="Times New Roman" w:hAnsi="Times New Roman" w:eastAsia="Calibri" w:cs="Times New Roman"/>
                <w:color w:val="000000"/>
                <w:sz w:val="28"/>
                <w:szCs w:val="18"/>
              </w:rPr>
            </w:pPr>
          </w:p>
        </w:tc>
      </w:tr>
      <w:tr w14:paraId="62F9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95" w:hRule="atLeast"/>
        </w:trPr>
        <w:tc>
          <w:tcPr>
            <w:tcW w:w="672" w:type="dxa"/>
            <w:vMerge w:val="continue"/>
          </w:tcPr>
          <w:p w14:paraId="605BEA2C">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13486603">
            <w:pPr>
              <w:spacing w:after="0" w:line="240" w:lineRule="auto"/>
              <w:jc w:val="both"/>
              <w:rPr>
                <w:rFonts w:ascii="Times New Roman" w:hAnsi="Times New Roman" w:eastAsia="Calibri" w:cs="Times New Roman"/>
                <w:b/>
                <w:color w:val="000000"/>
                <w:sz w:val="26"/>
                <w:szCs w:val="26"/>
              </w:rPr>
            </w:pPr>
          </w:p>
        </w:tc>
        <w:tc>
          <w:tcPr>
            <w:tcW w:w="1334" w:type="dxa"/>
            <w:vMerge w:val="continue"/>
            <w:vAlign w:val="center"/>
          </w:tcPr>
          <w:p w14:paraId="075C1111">
            <w:pPr>
              <w:spacing w:after="0" w:line="240" w:lineRule="auto"/>
              <w:jc w:val="both"/>
              <w:rPr>
                <w:rFonts w:ascii="Times New Roman" w:hAnsi="Times New Roman" w:eastAsia="Calibri" w:cs="Times New Roman"/>
                <w:b/>
                <w:i/>
                <w:color w:val="000000"/>
                <w:sz w:val="26"/>
                <w:szCs w:val="26"/>
              </w:rPr>
            </w:pPr>
          </w:p>
        </w:tc>
        <w:tc>
          <w:tcPr>
            <w:tcW w:w="7612" w:type="dxa"/>
          </w:tcPr>
          <w:p w14:paraId="58A3417C">
            <w:pPr>
              <w:widowControl w:val="0"/>
              <w:spacing w:after="0" w:line="240" w:lineRule="auto"/>
              <w:jc w:val="both"/>
              <w:rPr>
                <w:rFonts w:ascii="Times New Roman" w:hAnsi="Times New Roman" w:eastAsia="Times New Roman" w:cs="Times New Roman"/>
                <w:color w:val="000000"/>
                <w:sz w:val="26"/>
                <w:szCs w:val="26"/>
              </w:rPr>
            </w:pPr>
            <w:r>
              <w:rPr>
                <w:rFonts w:ascii="Times New Roman" w:hAnsi="Times New Roman" w:eastAsia="Times New Roman" w:cs="Times New Roman"/>
                <w:b/>
                <w:bCs/>
                <w:color w:val="000000"/>
                <w:sz w:val="26"/>
                <w:szCs w:val="26"/>
              </w:rPr>
              <w:t>Vận dụng:</w:t>
            </w:r>
          </w:p>
          <w:p w14:paraId="58E5EAA7">
            <w:pPr>
              <w:widowControl w:val="0"/>
              <w:spacing w:after="0" w:line="240" w:lineRule="auto"/>
              <w:jc w:val="both"/>
              <w:rPr>
                <w:rFonts w:ascii="Times New Roman" w:hAnsi="Times New Roman" w:eastAsia="Times New Roman" w:cs="Times New Roman"/>
                <w:b/>
                <w:bCs/>
                <w:color w:val="000000"/>
                <w:sz w:val="26"/>
                <w:szCs w:val="26"/>
              </w:rPr>
            </w:pPr>
            <w:r>
              <w:rPr>
                <w:rFonts w:ascii="Times New Roman" w:hAnsi="Times New Roman" w:eastAsia="Tahoma" w:cs="Times New Roman"/>
                <w:color w:val="000000"/>
                <w:sz w:val="24"/>
                <w:szCs w:val="24"/>
                <w:lang w:val="vi-VN" w:eastAsia="vi-VN" w:bidi="vi-VN"/>
              </w:rPr>
              <w:t>Tính toán được chi phí cho một mạng điện trong nhà đơn giản.</w:t>
            </w:r>
          </w:p>
        </w:tc>
        <w:tc>
          <w:tcPr>
            <w:tcW w:w="572" w:type="dxa"/>
          </w:tcPr>
          <w:p w14:paraId="02C8A4F6">
            <w:pPr>
              <w:spacing w:after="0" w:line="240" w:lineRule="auto"/>
              <w:jc w:val="both"/>
              <w:rPr>
                <w:rFonts w:ascii="Times New Roman" w:hAnsi="Times New Roman" w:eastAsia="Calibri" w:cs="Times New Roman"/>
                <w:color w:val="FF0000"/>
                <w:sz w:val="28"/>
                <w:szCs w:val="18"/>
              </w:rPr>
            </w:pPr>
          </w:p>
        </w:tc>
        <w:tc>
          <w:tcPr>
            <w:tcW w:w="898" w:type="dxa"/>
          </w:tcPr>
          <w:p w14:paraId="7827AC9E">
            <w:pPr>
              <w:spacing w:after="0" w:line="240" w:lineRule="auto"/>
              <w:jc w:val="both"/>
              <w:rPr>
                <w:rFonts w:ascii="Times New Roman" w:hAnsi="Times New Roman" w:eastAsia="Calibri" w:cs="Times New Roman"/>
                <w:color w:val="FF0000"/>
                <w:sz w:val="28"/>
                <w:szCs w:val="18"/>
              </w:rPr>
            </w:pPr>
          </w:p>
        </w:tc>
        <w:tc>
          <w:tcPr>
            <w:tcW w:w="939" w:type="dxa"/>
            <w:vAlign w:val="center"/>
          </w:tcPr>
          <w:p w14:paraId="78C0E192">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1</w:t>
            </w:r>
          </w:p>
        </w:tc>
        <w:tc>
          <w:tcPr>
            <w:tcW w:w="817" w:type="dxa"/>
            <w:vAlign w:val="center"/>
          </w:tcPr>
          <w:p w14:paraId="3645629E">
            <w:pPr>
              <w:spacing w:after="0" w:line="240" w:lineRule="auto"/>
              <w:jc w:val="both"/>
              <w:rPr>
                <w:rFonts w:ascii="Times New Roman" w:hAnsi="Times New Roman" w:eastAsia="Calibri" w:cs="Times New Roman"/>
                <w:color w:val="000000"/>
                <w:sz w:val="28"/>
                <w:szCs w:val="18"/>
              </w:rPr>
            </w:pPr>
          </w:p>
        </w:tc>
      </w:tr>
      <w:tr w14:paraId="64BC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45" w:hRule="atLeast"/>
        </w:trPr>
        <w:tc>
          <w:tcPr>
            <w:tcW w:w="672" w:type="dxa"/>
            <w:vMerge w:val="continue"/>
          </w:tcPr>
          <w:p w14:paraId="063FD357">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67173337">
            <w:pPr>
              <w:spacing w:after="0" w:line="240" w:lineRule="auto"/>
              <w:jc w:val="both"/>
              <w:rPr>
                <w:rFonts w:ascii="Times New Roman" w:hAnsi="Times New Roman" w:eastAsia="Calibri" w:cs="Times New Roman"/>
                <w:b/>
                <w:color w:val="000000"/>
                <w:sz w:val="26"/>
                <w:szCs w:val="26"/>
              </w:rPr>
            </w:pPr>
          </w:p>
        </w:tc>
        <w:tc>
          <w:tcPr>
            <w:tcW w:w="1334" w:type="dxa"/>
            <w:vMerge w:val="restart"/>
            <w:vAlign w:val="center"/>
          </w:tcPr>
          <w:p w14:paraId="14F4A1B9">
            <w:pPr>
              <w:spacing w:after="0" w:line="240" w:lineRule="auto"/>
              <w:jc w:val="both"/>
              <w:rPr>
                <w:rFonts w:ascii="Times New Roman" w:hAnsi="Times New Roman" w:eastAsia="Calibri" w:cs="Times New Roman"/>
                <w:b/>
                <w:i/>
                <w:color w:val="000000"/>
                <w:sz w:val="26"/>
                <w:szCs w:val="26"/>
              </w:rPr>
            </w:pPr>
            <w:r>
              <w:rPr>
                <w:rFonts w:ascii="Times New Roman" w:hAnsi="Times New Roman" w:eastAsia="Calibri" w:cs="Times New Roman"/>
                <w:b/>
                <w:i/>
                <w:color w:val="000000"/>
                <w:sz w:val="26"/>
                <w:szCs w:val="26"/>
              </w:rPr>
              <w:t>6.</w:t>
            </w:r>
            <w:r>
              <w:rPr>
                <w:rFonts w:ascii="Times New Roman" w:hAnsi="Times New Roman" w:eastAsia="Calibri" w:cs="Times New Roman"/>
                <w:color w:val="000000"/>
                <w:sz w:val="26"/>
                <w:szCs w:val="26"/>
              </w:rPr>
              <w:t>TH: Lắp đặt mạng điện trong nhà</w:t>
            </w:r>
          </w:p>
        </w:tc>
        <w:tc>
          <w:tcPr>
            <w:tcW w:w="7612" w:type="dxa"/>
          </w:tcPr>
          <w:p w14:paraId="75CC3D61">
            <w:pPr>
              <w:widowControl w:val="0"/>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b/>
                <w:bCs/>
                <w:color w:val="000000"/>
                <w:sz w:val="26"/>
                <w:szCs w:val="26"/>
                <w:lang w:val="vi-VN" w:eastAsia="vi-VN" w:bidi="vi-VN"/>
              </w:rPr>
              <w:t>Nhận biết:</w:t>
            </w:r>
          </w:p>
          <w:p w14:paraId="3807720D">
            <w:pPr>
              <w:widowControl w:val="0"/>
              <w:numPr>
                <w:ilvl w:val="0"/>
                <w:numId w:val="8"/>
              </w:numPr>
              <w:tabs>
                <w:tab w:val="left" w:pos="14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Trình bày được phương pháp lắp đặt mạng điện trong nhà.</w:t>
            </w:r>
          </w:p>
          <w:p w14:paraId="4B0A54E1">
            <w:pPr>
              <w:widowControl w:val="0"/>
              <w:numPr>
                <w:ilvl w:val="0"/>
                <w:numId w:val="8"/>
              </w:numPr>
              <w:tabs>
                <w:tab w:val="left" w:pos="13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Nhận biết được sơ đồ lắp đặt mạng điện.</w:t>
            </w:r>
          </w:p>
        </w:tc>
        <w:tc>
          <w:tcPr>
            <w:tcW w:w="572" w:type="dxa"/>
          </w:tcPr>
          <w:p w14:paraId="4A45AF47">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3</w:t>
            </w:r>
          </w:p>
        </w:tc>
        <w:tc>
          <w:tcPr>
            <w:tcW w:w="898" w:type="dxa"/>
          </w:tcPr>
          <w:p w14:paraId="62F53BF9">
            <w:pPr>
              <w:spacing w:after="0" w:line="240" w:lineRule="auto"/>
              <w:jc w:val="both"/>
              <w:rPr>
                <w:rFonts w:ascii="Times New Roman" w:hAnsi="Times New Roman" w:eastAsia="Calibri" w:cs="Times New Roman"/>
                <w:color w:val="FF0000"/>
                <w:sz w:val="28"/>
                <w:szCs w:val="18"/>
              </w:rPr>
            </w:pPr>
          </w:p>
        </w:tc>
        <w:tc>
          <w:tcPr>
            <w:tcW w:w="939" w:type="dxa"/>
            <w:vAlign w:val="center"/>
          </w:tcPr>
          <w:p w14:paraId="2A6E8011">
            <w:pPr>
              <w:spacing w:after="0" w:line="240" w:lineRule="auto"/>
              <w:jc w:val="both"/>
              <w:rPr>
                <w:rFonts w:ascii="Times New Roman" w:hAnsi="Times New Roman" w:eastAsia="Calibri" w:cs="Times New Roman"/>
                <w:color w:val="FF0000"/>
                <w:sz w:val="28"/>
                <w:szCs w:val="18"/>
              </w:rPr>
            </w:pPr>
          </w:p>
        </w:tc>
        <w:tc>
          <w:tcPr>
            <w:tcW w:w="817" w:type="dxa"/>
            <w:vAlign w:val="center"/>
          </w:tcPr>
          <w:p w14:paraId="5BC1DDAC">
            <w:pPr>
              <w:spacing w:after="0" w:line="240" w:lineRule="auto"/>
              <w:jc w:val="both"/>
              <w:rPr>
                <w:rFonts w:ascii="Times New Roman" w:hAnsi="Times New Roman" w:eastAsia="Calibri" w:cs="Times New Roman"/>
                <w:color w:val="000000"/>
                <w:sz w:val="28"/>
                <w:szCs w:val="18"/>
              </w:rPr>
            </w:pPr>
          </w:p>
        </w:tc>
      </w:tr>
      <w:tr w14:paraId="1990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77" w:hRule="atLeast"/>
        </w:trPr>
        <w:tc>
          <w:tcPr>
            <w:tcW w:w="672" w:type="dxa"/>
            <w:vMerge w:val="continue"/>
          </w:tcPr>
          <w:p w14:paraId="074BBDA0">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4CD45CB0">
            <w:pPr>
              <w:spacing w:after="0" w:line="240" w:lineRule="auto"/>
              <w:jc w:val="both"/>
              <w:rPr>
                <w:rFonts w:ascii="Times New Roman" w:hAnsi="Times New Roman" w:eastAsia="Calibri" w:cs="Times New Roman"/>
                <w:b/>
                <w:color w:val="000000"/>
                <w:sz w:val="26"/>
                <w:szCs w:val="26"/>
              </w:rPr>
            </w:pPr>
          </w:p>
        </w:tc>
        <w:tc>
          <w:tcPr>
            <w:tcW w:w="1334" w:type="dxa"/>
            <w:vMerge w:val="continue"/>
            <w:vAlign w:val="center"/>
          </w:tcPr>
          <w:p w14:paraId="0819D756">
            <w:pPr>
              <w:spacing w:after="0" w:line="240" w:lineRule="auto"/>
              <w:jc w:val="both"/>
              <w:rPr>
                <w:rFonts w:ascii="Times New Roman" w:hAnsi="Times New Roman" w:eastAsia="Calibri" w:cs="Times New Roman"/>
                <w:b/>
                <w:i/>
                <w:color w:val="000000"/>
                <w:sz w:val="26"/>
                <w:szCs w:val="26"/>
              </w:rPr>
            </w:pPr>
          </w:p>
        </w:tc>
        <w:tc>
          <w:tcPr>
            <w:tcW w:w="7612" w:type="dxa"/>
          </w:tcPr>
          <w:p w14:paraId="520BE4E2">
            <w:pPr>
              <w:widowControl w:val="0"/>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b/>
                <w:bCs/>
                <w:color w:val="000000"/>
                <w:sz w:val="26"/>
                <w:szCs w:val="26"/>
                <w:lang w:val="vi-VN" w:eastAsia="vi-VN" w:bidi="vi-VN"/>
              </w:rPr>
              <w:t>Thông hiểu:</w:t>
            </w:r>
          </w:p>
          <w:p w14:paraId="3C8BA9BC">
            <w:pPr>
              <w:widowControl w:val="0"/>
              <w:numPr>
                <w:ilvl w:val="0"/>
                <w:numId w:val="8"/>
              </w:numPr>
              <w:tabs>
                <w:tab w:val="left" w:pos="149"/>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Đọc được sơ đồ lắp đặt mạng điện trong nhà.</w:t>
            </w:r>
          </w:p>
        </w:tc>
        <w:tc>
          <w:tcPr>
            <w:tcW w:w="572" w:type="dxa"/>
          </w:tcPr>
          <w:p w14:paraId="22894021">
            <w:pPr>
              <w:spacing w:after="0" w:line="240" w:lineRule="auto"/>
              <w:jc w:val="both"/>
              <w:rPr>
                <w:rFonts w:ascii="Times New Roman" w:hAnsi="Times New Roman" w:eastAsia="Calibri" w:cs="Times New Roman"/>
                <w:color w:val="FF0000"/>
                <w:sz w:val="28"/>
                <w:szCs w:val="18"/>
                <w:lang w:val="vi-VN"/>
              </w:rPr>
            </w:pPr>
            <w:r>
              <w:rPr>
                <w:rFonts w:ascii="Times New Roman" w:hAnsi="Times New Roman" w:eastAsia="Calibri" w:cs="Times New Roman"/>
                <w:color w:val="FF0000"/>
                <w:sz w:val="28"/>
                <w:szCs w:val="18"/>
                <w:lang w:val="vi-VN"/>
              </w:rPr>
              <w:t xml:space="preserve">    </w:t>
            </w:r>
          </w:p>
        </w:tc>
        <w:tc>
          <w:tcPr>
            <w:tcW w:w="898" w:type="dxa"/>
          </w:tcPr>
          <w:p w14:paraId="19D0BDC8">
            <w:pPr>
              <w:spacing w:after="0" w:line="240" w:lineRule="auto"/>
              <w:jc w:val="both"/>
              <w:rPr>
                <w:rFonts w:ascii="Times New Roman" w:hAnsi="Times New Roman" w:eastAsia="Calibri" w:cs="Times New Roman"/>
                <w:color w:val="FF0000"/>
                <w:sz w:val="28"/>
                <w:szCs w:val="18"/>
              </w:rPr>
            </w:pPr>
            <w:r>
              <w:rPr>
                <w:rFonts w:ascii="Times New Roman" w:hAnsi="Times New Roman" w:eastAsia="Calibri" w:cs="Times New Roman"/>
                <w:color w:val="FF0000"/>
                <w:sz w:val="28"/>
                <w:szCs w:val="18"/>
              </w:rPr>
              <w:t>2</w:t>
            </w:r>
          </w:p>
        </w:tc>
        <w:tc>
          <w:tcPr>
            <w:tcW w:w="939" w:type="dxa"/>
            <w:vAlign w:val="center"/>
          </w:tcPr>
          <w:p w14:paraId="54DD0ED0">
            <w:pPr>
              <w:spacing w:after="0" w:line="240" w:lineRule="auto"/>
              <w:jc w:val="both"/>
              <w:rPr>
                <w:rFonts w:ascii="Times New Roman" w:hAnsi="Times New Roman" w:eastAsia="Calibri" w:cs="Times New Roman"/>
                <w:color w:val="FF0000"/>
                <w:sz w:val="28"/>
                <w:szCs w:val="18"/>
              </w:rPr>
            </w:pPr>
          </w:p>
        </w:tc>
        <w:tc>
          <w:tcPr>
            <w:tcW w:w="817" w:type="dxa"/>
            <w:vAlign w:val="center"/>
          </w:tcPr>
          <w:p w14:paraId="49C13A2D">
            <w:pPr>
              <w:spacing w:after="0" w:line="240" w:lineRule="auto"/>
              <w:jc w:val="both"/>
              <w:rPr>
                <w:rFonts w:ascii="Times New Roman" w:hAnsi="Times New Roman" w:eastAsia="Calibri" w:cs="Times New Roman"/>
                <w:color w:val="000000"/>
                <w:sz w:val="28"/>
                <w:szCs w:val="18"/>
              </w:rPr>
            </w:pPr>
          </w:p>
        </w:tc>
      </w:tr>
      <w:tr w14:paraId="3407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845" w:hRule="atLeast"/>
        </w:trPr>
        <w:tc>
          <w:tcPr>
            <w:tcW w:w="672" w:type="dxa"/>
            <w:vMerge w:val="continue"/>
          </w:tcPr>
          <w:p w14:paraId="1C6451C8">
            <w:pPr>
              <w:spacing w:after="0" w:line="240" w:lineRule="auto"/>
              <w:jc w:val="both"/>
              <w:rPr>
                <w:rFonts w:ascii="Times New Roman" w:hAnsi="Times New Roman" w:eastAsia="Calibri" w:cs="Times New Roman"/>
                <w:color w:val="000000"/>
                <w:sz w:val="28"/>
                <w:szCs w:val="18"/>
              </w:rPr>
            </w:pPr>
          </w:p>
        </w:tc>
        <w:tc>
          <w:tcPr>
            <w:tcW w:w="851" w:type="dxa"/>
            <w:vMerge w:val="continue"/>
          </w:tcPr>
          <w:p w14:paraId="6955783E">
            <w:pPr>
              <w:spacing w:after="0" w:line="240" w:lineRule="auto"/>
              <w:jc w:val="both"/>
              <w:rPr>
                <w:rFonts w:ascii="Times New Roman" w:hAnsi="Times New Roman" w:eastAsia="Calibri" w:cs="Times New Roman"/>
                <w:b/>
                <w:color w:val="000000"/>
                <w:sz w:val="26"/>
                <w:szCs w:val="26"/>
              </w:rPr>
            </w:pPr>
          </w:p>
        </w:tc>
        <w:tc>
          <w:tcPr>
            <w:tcW w:w="1334" w:type="dxa"/>
            <w:vMerge w:val="continue"/>
            <w:vAlign w:val="center"/>
          </w:tcPr>
          <w:p w14:paraId="6F179FAA">
            <w:pPr>
              <w:spacing w:after="0" w:line="240" w:lineRule="auto"/>
              <w:jc w:val="both"/>
              <w:rPr>
                <w:rFonts w:ascii="Times New Roman" w:hAnsi="Times New Roman" w:eastAsia="Calibri" w:cs="Times New Roman"/>
                <w:b/>
                <w:i/>
                <w:color w:val="000000"/>
                <w:sz w:val="26"/>
                <w:szCs w:val="26"/>
              </w:rPr>
            </w:pPr>
          </w:p>
        </w:tc>
        <w:tc>
          <w:tcPr>
            <w:tcW w:w="7612" w:type="dxa"/>
          </w:tcPr>
          <w:p w14:paraId="24A7452A">
            <w:pPr>
              <w:widowControl w:val="0"/>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b/>
                <w:bCs/>
                <w:color w:val="000000"/>
                <w:sz w:val="26"/>
                <w:szCs w:val="26"/>
                <w:lang w:val="vi-VN" w:eastAsia="vi-VN" w:bidi="vi-VN"/>
              </w:rPr>
              <w:t>Vận dụng/vận dụng cao</w:t>
            </w:r>
          </w:p>
          <w:p w14:paraId="455056FA">
            <w:pPr>
              <w:widowControl w:val="0"/>
              <w:numPr>
                <w:ilvl w:val="0"/>
                <w:numId w:val="8"/>
              </w:numPr>
              <w:tabs>
                <w:tab w:val="left" w:pos="173"/>
              </w:tabs>
              <w:spacing w:after="0" w:line="240" w:lineRule="auto"/>
              <w:jc w:val="both"/>
              <w:rPr>
                <w:rFonts w:ascii="Times New Roman" w:hAnsi="Times New Roman" w:eastAsia="Times New Roman" w:cs="Times New Roman"/>
                <w:color w:val="000000"/>
                <w:sz w:val="26"/>
                <w:szCs w:val="26"/>
                <w:lang w:val="vi-VN" w:eastAsia="vi-VN" w:bidi="vi-VN"/>
              </w:rPr>
            </w:pPr>
            <w:r>
              <w:rPr>
                <w:rFonts w:ascii="Times New Roman" w:hAnsi="Times New Roman" w:eastAsia="Times New Roman" w:cs="Times New Roman"/>
                <w:color w:val="000000"/>
                <w:sz w:val="26"/>
                <w:szCs w:val="26"/>
                <w:lang w:val="vi-VN" w:eastAsia="vi-VN" w:bidi="vi-VN"/>
              </w:rPr>
              <w:t>Lập được bảng dự trù vật liệu, thiết bị và dụng cụ dùng cho lắp đặt mạng điện trong nhà, theo thiết kế.</w:t>
            </w:r>
          </w:p>
          <w:p w14:paraId="4ADDB3E1">
            <w:pPr>
              <w:widowControl w:val="0"/>
              <w:spacing w:after="0" w:line="240" w:lineRule="auto"/>
              <w:jc w:val="both"/>
              <w:rPr>
                <w:rFonts w:ascii="Times New Roman" w:hAnsi="Times New Roman" w:eastAsia="Times New Roman" w:cs="Times New Roman"/>
                <w:b/>
                <w:bCs/>
                <w:color w:val="000000"/>
                <w:sz w:val="26"/>
                <w:szCs w:val="26"/>
                <w:lang w:val="vi-VN" w:eastAsia="vi-VN" w:bidi="vi-VN"/>
              </w:rPr>
            </w:pPr>
            <w:r>
              <w:rPr>
                <w:rFonts w:ascii="Times New Roman" w:hAnsi="Times New Roman" w:eastAsia="Tahoma" w:cs="Times New Roman"/>
                <w:color w:val="000000"/>
                <w:sz w:val="24"/>
                <w:szCs w:val="24"/>
                <w:lang w:eastAsia="vi-VN" w:bidi="vi-VN"/>
              </w:rPr>
              <w:t>-</w:t>
            </w:r>
            <w:r>
              <w:rPr>
                <w:rFonts w:ascii="Times New Roman" w:hAnsi="Times New Roman" w:eastAsia="Tahoma" w:cs="Times New Roman"/>
                <w:color w:val="000000"/>
                <w:sz w:val="24"/>
                <w:szCs w:val="24"/>
                <w:lang w:val="vi-VN" w:eastAsia="vi-VN" w:bidi="vi-VN"/>
              </w:rPr>
              <w:t>Lắp đặt được mạng điện trong nhà theo thiết kế.</w:t>
            </w:r>
          </w:p>
        </w:tc>
        <w:tc>
          <w:tcPr>
            <w:tcW w:w="572" w:type="dxa"/>
          </w:tcPr>
          <w:p w14:paraId="39E8ACF7">
            <w:pPr>
              <w:spacing w:after="0" w:line="240" w:lineRule="auto"/>
              <w:jc w:val="both"/>
              <w:rPr>
                <w:rFonts w:ascii="Times New Roman" w:hAnsi="Times New Roman" w:eastAsia="Calibri" w:cs="Times New Roman"/>
                <w:color w:val="FF0000"/>
                <w:sz w:val="28"/>
                <w:szCs w:val="18"/>
                <w:lang w:val="vi-VN"/>
              </w:rPr>
            </w:pPr>
          </w:p>
        </w:tc>
        <w:tc>
          <w:tcPr>
            <w:tcW w:w="898" w:type="dxa"/>
          </w:tcPr>
          <w:p w14:paraId="35D874B1">
            <w:pPr>
              <w:spacing w:after="0" w:line="240" w:lineRule="auto"/>
              <w:jc w:val="both"/>
              <w:rPr>
                <w:rFonts w:ascii="Times New Roman" w:hAnsi="Times New Roman" w:eastAsia="Calibri" w:cs="Times New Roman"/>
                <w:color w:val="FF0000"/>
                <w:sz w:val="28"/>
                <w:szCs w:val="18"/>
                <w:lang w:val="vi-VN"/>
              </w:rPr>
            </w:pPr>
          </w:p>
        </w:tc>
        <w:tc>
          <w:tcPr>
            <w:tcW w:w="939" w:type="dxa"/>
            <w:vAlign w:val="center"/>
          </w:tcPr>
          <w:p w14:paraId="15E866C8">
            <w:pPr>
              <w:spacing w:after="0" w:line="240" w:lineRule="auto"/>
              <w:jc w:val="both"/>
              <w:rPr>
                <w:rFonts w:ascii="Times New Roman" w:hAnsi="Times New Roman" w:eastAsia="Calibri" w:cs="Times New Roman"/>
                <w:color w:val="FF0000"/>
                <w:sz w:val="28"/>
                <w:szCs w:val="18"/>
                <w:lang w:val="vi-VN"/>
              </w:rPr>
            </w:pPr>
          </w:p>
        </w:tc>
        <w:tc>
          <w:tcPr>
            <w:tcW w:w="817" w:type="dxa"/>
            <w:vAlign w:val="center"/>
          </w:tcPr>
          <w:p w14:paraId="798DB190">
            <w:pPr>
              <w:spacing w:after="0" w:line="240" w:lineRule="auto"/>
              <w:jc w:val="both"/>
              <w:rPr>
                <w:rFonts w:ascii="Times New Roman" w:hAnsi="Times New Roman" w:eastAsia="Calibri" w:cs="Times New Roman"/>
                <w:color w:val="000000"/>
                <w:sz w:val="28"/>
                <w:szCs w:val="18"/>
              </w:rPr>
            </w:pPr>
          </w:p>
        </w:tc>
      </w:tr>
      <w:tr w14:paraId="39C2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85" w:hRule="atLeast"/>
        </w:trPr>
        <w:tc>
          <w:tcPr>
            <w:tcW w:w="10469" w:type="dxa"/>
            <w:gridSpan w:val="4"/>
          </w:tcPr>
          <w:p w14:paraId="1E77940F">
            <w:pPr>
              <w:spacing w:after="0" w:line="240" w:lineRule="auto"/>
              <w:jc w:val="center"/>
              <w:rPr>
                <w:rFonts w:ascii="Times New Roman" w:hAnsi="Times New Roman" w:eastAsia="Calibri" w:cs="Times New Roman"/>
                <w:b/>
                <w:color w:val="000000"/>
                <w:sz w:val="26"/>
                <w:szCs w:val="26"/>
              </w:rPr>
            </w:pPr>
            <w:r>
              <w:rPr>
                <w:rFonts w:ascii="Times New Roman" w:hAnsi="Times New Roman" w:eastAsia="Calibri" w:cs="Times New Roman"/>
                <w:b/>
                <w:color w:val="000000"/>
                <w:sz w:val="26"/>
                <w:szCs w:val="26"/>
              </w:rPr>
              <w:t>Tổng:</w:t>
            </w:r>
          </w:p>
        </w:tc>
        <w:tc>
          <w:tcPr>
            <w:tcW w:w="572" w:type="dxa"/>
          </w:tcPr>
          <w:p w14:paraId="0BFFEE15">
            <w:pPr>
              <w:spacing w:after="0" w:line="240" w:lineRule="auto"/>
              <w:jc w:val="center"/>
              <w:rPr>
                <w:rFonts w:ascii="Times New Roman" w:hAnsi="Times New Roman" w:eastAsia="Calibri" w:cs="Times New Roman"/>
                <w:b/>
                <w:color w:val="000000"/>
                <w:sz w:val="26"/>
                <w:szCs w:val="26"/>
              </w:rPr>
            </w:pPr>
            <w:r>
              <w:rPr>
                <w:rFonts w:ascii="Times New Roman" w:hAnsi="Times New Roman" w:eastAsia="Calibri" w:cs="Times New Roman"/>
                <w:b/>
                <w:color w:val="000000"/>
                <w:sz w:val="26"/>
                <w:szCs w:val="26"/>
              </w:rPr>
              <w:t>16</w:t>
            </w:r>
          </w:p>
        </w:tc>
        <w:tc>
          <w:tcPr>
            <w:tcW w:w="898" w:type="dxa"/>
          </w:tcPr>
          <w:p w14:paraId="004D5771">
            <w:pPr>
              <w:spacing w:after="0" w:line="240" w:lineRule="auto"/>
              <w:jc w:val="center"/>
              <w:rPr>
                <w:rFonts w:ascii="Times New Roman" w:hAnsi="Times New Roman" w:eastAsia="Calibri" w:cs="Times New Roman"/>
                <w:b/>
                <w:color w:val="000000"/>
                <w:sz w:val="26"/>
                <w:szCs w:val="26"/>
              </w:rPr>
            </w:pPr>
            <w:r>
              <w:rPr>
                <w:rFonts w:ascii="Times New Roman" w:hAnsi="Times New Roman" w:eastAsia="Calibri" w:cs="Times New Roman"/>
                <w:b/>
                <w:color w:val="000000"/>
                <w:sz w:val="26"/>
                <w:szCs w:val="26"/>
              </w:rPr>
              <w:t>6</w:t>
            </w:r>
          </w:p>
        </w:tc>
        <w:tc>
          <w:tcPr>
            <w:tcW w:w="939" w:type="dxa"/>
          </w:tcPr>
          <w:p w14:paraId="71E4D134">
            <w:pPr>
              <w:spacing w:after="0" w:line="240" w:lineRule="auto"/>
              <w:jc w:val="center"/>
              <w:rPr>
                <w:rFonts w:ascii="Times New Roman" w:hAnsi="Times New Roman" w:eastAsia="Calibri" w:cs="Times New Roman"/>
                <w:b/>
                <w:color w:val="000000"/>
                <w:sz w:val="26"/>
                <w:szCs w:val="26"/>
              </w:rPr>
            </w:pPr>
            <w:r>
              <w:rPr>
                <w:rFonts w:ascii="Times New Roman" w:hAnsi="Times New Roman" w:eastAsia="Calibri" w:cs="Times New Roman"/>
                <w:b/>
                <w:color w:val="000000"/>
                <w:sz w:val="26"/>
                <w:szCs w:val="26"/>
              </w:rPr>
              <w:t>3</w:t>
            </w:r>
          </w:p>
        </w:tc>
        <w:tc>
          <w:tcPr>
            <w:tcW w:w="817" w:type="dxa"/>
          </w:tcPr>
          <w:p w14:paraId="26119F43">
            <w:pPr>
              <w:spacing w:after="0" w:line="240" w:lineRule="auto"/>
              <w:jc w:val="center"/>
              <w:rPr>
                <w:rFonts w:ascii="Times New Roman" w:hAnsi="Times New Roman" w:eastAsia="Calibri" w:cs="Times New Roman"/>
                <w:b/>
                <w:color w:val="000000"/>
                <w:sz w:val="26"/>
                <w:szCs w:val="26"/>
              </w:rPr>
            </w:pPr>
          </w:p>
        </w:tc>
      </w:tr>
    </w:tbl>
    <w:p w14:paraId="0715A3E8"/>
    <w:p w14:paraId="12AC0229"/>
    <w:p w14:paraId="5DFF0B44">
      <w:bookmarkStart w:id="0" w:name="_GoBack"/>
      <w:bookmarkEnd w:id="0"/>
    </w:p>
    <w:p w14:paraId="71376B9A"/>
    <w:p w14:paraId="3A81F8D3"/>
    <w:p w14:paraId="2BC8AA0F"/>
    <w:p w14:paraId="11095B7F"/>
    <w:p w14:paraId="5A4C378D"/>
    <w:p w14:paraId="3364EDA7"/>
    <w:p w14:paraId="769CD013"/>
    <w:p w14:paraId="2D35A1AF"/>
    <w:p w14:paraId="7EEBEC69"/>
    <w:p w14:paraId="378BB733"/>
    <w:p w14:paraId="3B63ED0C"/>
    <w:p w14:paraId="64625147"/>
    <w:p w14:paraId="54E1391E"/>
    <w:p w14:paraId="5CEF87A0"/>
    <w:p w14:paraId="2995693F">
      <w:pPr>
        <w:sectPr>
          <w:type w:val="continuous"/>
          <w:pgSz w:w="15840" w:h="12240" w:orient="landscape"/>
          <w:pgMar w:top="540" w:right="1440" w:bottom="1170" w:left="1440" w:header="720" w:footer="720" w:gutter="0"/>
          <w:cols w:space="720" w:num="1"/>
          <w:docGrid w:linePitch="360" w:charSpace="0"/>
        </w:sectPr>
      </w:pPr>
    </w:p>
    <w:p w14:paraId="5464395A">
      <w:pPr>
        <w:spacing w:after="0" w:line="288"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TRƯỜNG THCS PHÚ HÒA</w:t>
      </w:r>
    </w:p>
    <w:p w14:paraId="4A639292">
      <w:pPr>
        <w:spacing w:after="0" w:line="288"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ĐỀ KIỂM TRA HỌC KÌ II NĂM HỌC 2025-2026</w:t>
      </w:r>
    </w:p>
    <w:p w14:paraId="4A62C4A4">
      <w:pPr>
        <w:spacing w:after="0" w:line="288"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MÔN: CÔNG NGHỆ 9 - THỜI GIAN 45 PHÚT</w:t>
      </w:r>
    </w:p>
    <w:p w14:paraId="1EE535F2">
      <w:pPr>
        <w:spacing w:after="0" w:line="288" w:lineRule="auto"/>
        <w:rPr>
          <w:rFonts w:ascii="Times New Roman" w:hAnsi="Times New Roman" w:cs="Times New Roman"/>
          <w:b/>
          <w:bCs/>
          <w:sz w:val="28"/>
          <w:szCs w:val="28"/>
        </w:rPr>
      </w:pPr>
      <w:r>
        <w:rPr>
          <w:rFonts w:ascii="Times New Roman" w:hAnsi="Times New Roman" w:cs="Times New Roman"/>
          <w:b/>
          <w:bCs/>
          <w:sz w:val="28"/>
          <w:szCs w:val="28"/>
        </w:rPr>
        <w:t>ĐỀ A:</w:t>
      </w:r>
    </w:p>
    <w:p w14:paraId="72FC1DF5">
      <w:pPr>
        <w:spacing w:after="0" w:line="288" w:lineRule="auto"/>
        <w:rPr>
          <w:rFonts w:ascii="Times New Roman" w:hAnsi="Times New Roman" w:cs="Times New Roman"/>
          <w:b/>
          <w:bCs/>
          <w:sz w:val="28"/>
          <w:szCs w:val="28"/>
        </w:rPr>
      </w:pPr>
      <w:r>
        <w:rPr>
          <w:rFonts w:ascii="Times New Roman" w:hAnsi="Times New Roman" w:cs="Times New Roman"/>
          <w:b/>
          <w:bCs/>
          <w:sz w:val="28"/>
          <w:szCs w:val="28"/>
        </w:rPr>
        <w:t xml:space="preserve">A. PHẦN TRẮC NGHIỆM (7,0 điểm). </w:t>
      </w:r>
    </w:p>
    <w:p w14:paraId="40BD02DA">
      <w:pPr>
        <w:spacing w:after="0" w:line="288" w:lineRule="auto"/>
        <w:rPr>
          <w:rFonts w:ascii="Times New Roman" w:hAnsi="Times New Roman" w:cs="Times New Roman"/>
          <w:b/>
          <w:i/>
          <w:sz w:val="28"/>
          <w:szCs w:val="28"/>
        </w:rPr>
      </w:pPr>
      <w:r>
        <w:rPr>
          <w:rFonts w:ascii="Times New Roman" w:hAnsi="Times New Roman" w:cs="Times New Roman"/>
          <w:b/>
          <w:sz w:val="28"/>
          <w:szCs w:val="28"/>
        </w:rPr>
        <w:t xml:space="preserve">Phần 1. </w:t>
      </w:r>
      <w:r>
        <w:rPr>
          <w:rFonts w:ascii="Times New Roman" w:hAnsi="Times New Roman" w:cs="Times New Roman"/>
          <w:b/>
          <w:i/>
          <w:sz w:val="28"/>
          <w:szCs w:val="28"/>
        </w:rPr>
        <w:t>(5,0 điểm)</w:t>
      </w:r>
      <w:r>
        <w:rPr>
          <w:rFonts w:ascii="Times New Roman" w:hAnsi="Times New Roman" w:cs="Times New Roman"/>
          <w:b/>
          <w:sz w:val="28"/>
          <w:szCs w:val="28"/>
        </w:rPr>
        <w:t xml:space="preserve"> </w:t>
      </w:r>
      <w:r>
        <w:rPr>
          <w:rFonts w:ascii="Times New Roman" w:hAnsi="Times New Roman" w:cs="Times New Roman"/>
          <w:b/>
          <w:i/>
          <w:sz w:val="28"/>
          <w:szCs w:val="28"/>
        </w:rPr>
        <w:t xml:space="preserve"> Trắc nghiệm khách quan nhiều lựa chọn.(</w:t>
      </w:r>
      <w:r>
        <w:rPr>
          <w:rFonts w:ascii="Times New Roman" w:hAnsi="Times New Roman" w:cs="Times New Roman"/>
          <w:i/>
          <w:sz w:val="28"/>
          <w:szCs w:val="28"/>
          <w:lang w:val="vi-VN"/>
        </w:rPr>
        <w:t xml:space="preserve"> câu 1 đến câu 20</w:t>
      </w:r>
      <w:r>
        <w:rPr>
          <w:rFonts w:ascii="Times New Roman" w:hAnsi="Times New Roman" w:cs="Times New Roman"/>
          <w:i/>
          <w:sz w:val="28"/>
          <w:szCs w:val="28"/>
        </w:rPr>
        <w:t>)</w:t>
      </w:r>
      <w:r>
        <w:rPr>
          <w:rFonts w:ascii="Times New Roman" w:hAnsi="Times New Roman" w:cs="Times New Roman"/>
          <w:b/>
          <w:i/>
          <w:sz w:val="28"/>
          <w:szCs w:val="28"/>
        </w:rPr>
        <w:t xml:space="preserve"> </w:t>
      </w:r>
    </w:p>
    <w:p w14:paraId="7B4FD729">
      <w:pPr>
        <w:spacing w:after="0" w:line="288" w:lineRule="auto"/>
        <w:rPr>
          <w:rFonts w:ascii="Times New Roman" w:hAnsi="Times New Roman" w:cs="Times New Roman"/>
          <w:i/>
          <w:sz w:val="28"/>
          <w:szCs w:val="28"/>
        </w:rPr>
      </w:pPr>
      <w:r>
        <w:rPr>
          <w:rFonts w:ascii="Times New Roman" w:hAnsi="Times New Roman" w:cs="Times New Roman"/>
          <w:i/>
          <w:sz w:val="28"/>
          <w:szCs w:val="28"/>
          <w:lang w:val="vi-VN"/>
        </w:rPr>
        <w:t xml:space="preserve">(Mỗi câu hỏi học sinh </w:t>
      </w:r>
      <w:r>
        <w:rPr>
          <w:rFonts w:ascii="Times New Roman" w:hAnsi="Times New Roman" w:cs="Times New Roman"/>
          <w:i/>
          <w:sz w:val="28"/>
          <w:szCs w:val="28"/>
        </w:rPr>
        <w:t>chọn câu trả lời đúng nhất và ghi vào phiếu bài làm. )</w:t>
      </w:r>
    </w:p>
    <w:p w14:paraId="56C9959B">
      <w:pPr>
        <w:shd w:val="clear" w:color="auto" w:fill="FFFFFF"/>
        <w:tabs>
          <w:tab w:val="left" w:pos="450"/>
        </w:tabs>
        <w:spacing w:after="0" w:line="288" w:lineRule="auto"/>
        <w:rPr>
          <w:rFonts w:ascii="Times New Roman" w:hAnsi="Times New Roman" w:eastAsia="Times New Roman" w:cs="Times New Roman"/>
          <w:bCs/>
          <w:sz w:val="28"/>
          <w:szCs w:val="28"/>
        </w:rPr>
      </w:pPr>
      <w:r>
        <w:rPr>
          <w:rFonts w:ascii="Times New Roman" w:hAnsi="Times New Roman" w:cs="Times New Roman"/>
          <w:b/>
          <w:sz w:val="28"/>
          <w:szCs w:val="28"/>
        </w:rPr>
        <w:t xml:space="preserve">Câu 1. </w:t>
      </w:r>
      <w:r>
        <w:rPr>
          <w:rFonts w:ascii="Times New Roman" w:hAnsi="Times New Roman" w:eastAsia="Times New Roman" w:cs="Times New Roman"/>
          <w:bCs/>
          <w:sz w:val="28"/>
          <w:szCs w:val="28"/>
        </w:rPr>
        <w:t>Lựa chọn tiết diện dây dẫn cần căn cứ vào yếu tố nào? </w:t>
      </w:r>
    </w:p>
    <w:p w14:paraId="50FA6163">
      <w:pPr>
        <w:shd w:val="clear" w:color="auto" w:fill="FFFFFF"/>
        <w:tabs>
          <w:tab w:val="left" w:pos="450"/>
        </w:tabs>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Cường độ dòng điện hoặc công suất của đồ dùng điện.</w:t>
      </w:r>
    </w:p>
    <w:p w14:paraId="29A5249D">
      <w:pPr>
        <w:shd w:val="clear" w:color="auto" w:fill="FFFFFF"/>
        <w:tabs>
          <w:tab w:val="left" w:pos="450"/>
        </w:tabs>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Cường độ dòng điện hoặc sơ đồ lắp đặt mạng điện. </w:t>
      </w:r>
    </w:p>
    <w:p w14:paraId="07B0136E">
      <w:pPr>
        <w:shd w:val="clear" w:color="auto" w:fill="FFFFFF"/>
        <w:tabs>
          <w:tab w:val="left" w:pos="450"/>
        </w:tabs>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Công suất của đồ dùng điện hoặc sơ đồ lắp đặt mạng điện.</w:t>
      </w:r>
    </w:p>
    <w:p w14:paraId="40AFE8F4">
      <w:pPr>
        <w:shd w:val="clear" w:color="auto" w:fill="FFFFFF"/>
        <w:tabs>
          <w:tab w:val="left" w:pos="450"/>
        </w:tabs>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Sơ đồ lắp đặt mạng điện.</w:t>
      </w:r>
    </w:p>
    <w:p w14:paraId="724EFAAA">
      <w:pPr>
        <w:shd w:val="clear" w:color="auto" w:fill="FFFFFF"/>
        <w:tabs>
          <w:tab w:val="left" w:pos="450"/>
        </w:tabs>
        <w:spacing w:after="0" w:line="288" w:lineRule="auto"/>
        <w:rPr>
          <w:rFonts w:ascii="Times New Roman" w:hAnsi="Times New Roman" w:eastAsia="Times New Roman" w:cs="Times New Roman"/>
          <w:sz w:val="28"/>
          <w:szCs w:val="28"/>
          <w:lang w:val="vi-VN" w:eastAsia="vi-VN"/>
        </w:rPr>
      </w:pPr>
      <w:r>
        <w:rPr>
          <w:rFonts w:ascii="Times New Roman" w:hAnsi="Times New Roman" w:cs="Times New Roman"/>
          <w:b/>
          <w:sz w:val="28"/>
          <w:szCs w:val="28"/>
        </w:rPr>
        <w:t xml:space="preserve">Câu 2. </w:t>
      </w:r>
      <w:r>
        <w:rPr>
          <w:rFonts w:ascii="Times New Roman" w:hAnsi="Times New Roman" w:eastAsia="Times New Roman" w:cs="Times New Roman"/>
          <w:sz w:val="28"/>
          <w:szCs w:val="28"/>
          <w:lang w:val="vi-VN" w:eastAsia="vi-VN"/>
        </w:rPr>
        <w:t>Quy trình lắp mạch điện bảng điện là:</w:t>
      </w:r>
    </w:p>
    <w:p w14:paraId="5FC30244">
      <w:pPr>
        <w:shd w:val="clear" w:color="auto" w:fill="FFFFFF"/>
        <w:tabs>
          <w:tab w:val="left" w:pos="450"/>
        </w:tabs>
        <w:spacing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A. </w:t>
      </w:r>
      <w:r>
        <w:rPr>
          <w:rFonts w:ascii="Times New Roman" w:hAnsi="Times New Roman" w:eastAsia="Times New Roman" w:cs="Times New Roman"/>
          <w:sz w:val="28"/>
          <w:szCs w:val="28"/>
          <w:lang w:eastAsia="vi-VN"/>
        </w:rPr>
        <w:t>Tìm hiểu sơ đồ nguyên lý;Vẽ sơ đồ lắp đặt; Chuẩn bị thiết bị, vật liệu, dụng cụ;Lắp đặt mạng điện; Kiểm tra thử nghiệm hoạt động của mạng điện.</w:t>
      </w:r>
    </w:p>
    <w:p w14:paraId="75B7C95A">
      <w:pPr>
        <w:shd w:val="clear" w:color="auto" w:fill="FFFFFF"/>
        <w:tabs>
          <w:tab w:val="left" w:pos="450"/>
        </w:tabs>
        <w:spacing w:after="0" w:line="288" w:lineRule="auto"/>
        <w:outlineLvl w:val="5"/>
        <w:rPr>
          <w:rFonts w:ascii="Times New Roman" w:hAnsi="Times New Roman" w:eastAsia="Times New Roman" w:cs="Times New Roman"/>
          <w:bCs/>
          <w:sz w:val="28"/>
          <w:szCs w:val="28"/>
          <w:lang w:val="vi-VN" w:eastAsia="vi-VN"/>
        </w:rPr>
      </w:pPr>
      <w:r>
        <w:rPr>
          <w:rFonts w:ascii="Times New Roman" w:hAnsi="Times New Roman" w:eastAsia="Times New Roman" w:cs="Times New Roman"/>
          <w:bCs/>
          <w:sz w:val="28"/>
          <w:szCs w:val="28"/>
          <w:lang w:val="vi-VN" w:eastAsia="vi-VN"/>
        </w:rPr>
        <w:t xml:space="preserve">B. </w:t>
      </w:r>
      <w:r>
        <w:rPr>
          <w:rFonts w:ascii="Times New Roman" w:hAnsi="Times New Roman" w:eastAsia="Times New Roman" w:cs="Times New Roman"/>
          <w:sz w:val="28"/>
          <w:szCs w:val="28"/>
          <w:lang w:eastAsia="vi-VN"/>
        </w:rPr>
        <w:t>Chuẩn bị thiết bị, vật liệu, dụng cụ;Tìm hiểu sơ đồ nguyên lý;Vẽ sơ đồ lắp đặt; Lắp đặt mạng điện; Kiểm tra thử nghiệm hoạt động của mạng điện.</w:t>
      </w:r>
    </w:p>
    <w:p w14:paraId="7913F40E">
      <w:pPr>
        <w:shd w:val="clear" w:color="auto" w:fill="FFFFFF"/>
        <w:tabs>
          <w:tab w:val="left" w:pos="450"/>
        </w:tabs>
        <w:spacing w:after="0" w:line="288" w:lineRule="auto"/>
        <w:ind w:right="-347"/>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C. Khoan lỗ bảng điện, vạch dấu, nối dây mạch điện, lắp đặt thiết bị điện vào bảng điện, </w:t>
      </w:r>
    </w:p>
    <w:p w14:paraId="1F9AC787">
      <w:pPr>
        <w:shd w:val="clear" w:color="auto" w:fill="FFFFFF"/>
        <w:tabs>
          <w:tab w:val="left" w:pos="450"/>
        </w:tabs>
        <w:spacing w:after="0" w:line="288" w:lineRule="auto"/>
        <w:ind w:right="-347"/>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kiểm tra</w:t>
      </w:r>
    </w:p>
    <w:p w14:paraId="46EA88B6">
      <w:pPr>
        <w:shd w:val="clear" w:color="auto" w:fill="FFFFFF"/>
        <w:tabs>
          <w:tab w:val="left" w:pos="450"/>
        </w:tabs>
        <w:spacing w:after="0" w:line="288" w:lineRule="auto"/>
        <w:ind w:right="-205"/>
        <w:rPr>
          <w:rFonts w:ascii="Times New Roman" w:hAnsi="Times New Roman" w:eastAsia="Times New Roman" w:cs="Times New Roman"/>
          <w:sz w:val="28"/>
          <w:szCs w:val="28"/>
          <w:lang w:eastAsia="vi-VN"/>
        </w:rPr>
      </w:pPr>
      <w:r>
        <w:rPr>
          <w:rFonts w:ascii="Times New Roman" w:hAnsi="Times New Roman" w:eastAsia="Times New Roman" w:cs="Times New Roman"/>
          <w:sz w:val="28"/>
          <w:szCs w:val="28"/>
          <w:lang w:val="vi-VN" w:eastAsia="vi-VN"/>
        </w:rPr>
        <w:t>D. Khoan lỗ bảng điện, vạch dấu, lắp đặt thiết bị điện vào bảng điện, nối dây mạch điện, kiểm tra</w:t>
      </w:r>
      <w:r>
        <w:rPr>
          <w:rFonts w:ascii="Times New Roman" w:hAnsi="Times New Roman" w:eastAsia="Times New Roman" w:cs="Times New Roman"/>
          <w:sz w:val="28"/>
          <w:szCs w:val="28"/>
          <w:lang w:eastAsia="vi-VN"/>
        </w:rPr>
        <w:t>.</w:t>
      </w:r>
    </w:p>
    <w:p w14:paraId="3EEBC10B">
      <w:pPr>
        <w:shd w:val="clear" w:color="auto" w:fill="FFFFFF"/>
        <w:tabs>
          <w:tab w:val="left" w:pos="450"/>
        </w:tabs>
        <w:spacing w:after="0" w:line="288" w:lineRule="auto"/>
        <w:rPr>
          <w:rFonts w:ascii="Times New Roman" w:hAnsi="Times New Roman" w:eastAsia="Times New Roman" w:cs="Times New Roman"/>
          <w:sz w:val="28"/>
          <w:szCs w:val="28"/>
          <w:lang w:val="vi-VN" w:eastAsia="vi-VN"/>
        </w:rPr>
      </w:pPr>
      <w:r>
        <w:rPr>
          <w:rFonts w:ascii="Times New Roman" w:hAnsi="Times New Roman" w:cs="Times New Roman"/>
          <w:b/>
          <w:sz w:val="28"/>
          <w:szCs w:val="28"/>
        </w:rPr>
        <w:t xml:space="preserve">Câu 3. </w:t>
      </w:r>
      <w:r>
        <w:rPr>
          <w:rFonts w:ascii="Times New Roman" w:hAnsi="Times New Roman" w:eastAsia="Times New Roman" w:cs="Times New Roman"/>
          <w:sz w:val="28"/>
          <w:szCs w:val="28"/>
          <w:lang w:val="vi-VN" w:eastAsia="vi-VN"/>
        </w:rPr>
        <w:t>Trong mạch điện bảng điện, ổ cắm điện được mắc như thế nào là đúng?</w:t>
      </w:r>
    </w:p>
    <w:p w14:paraId="7D32D74F">
      <w:pPr>
        <w:shd w:val="clear" w:color="auto" w:fill="FFFFFF"/>
        <w:tabs>
          <w:tab w:val="left" w:pos="450"/>
        </w:tabs>
        <w:spacing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A. Hai cực được nối với hai cực của dây pha.</w:t>
      </w:r>
    </w:p>
    <w:p w14:paraId="0D2A81E8">
      <w:pPr>
        <w:shd w:val="clear" w:color="auto" w:fill="FFFFFF"/>
        <w:tabs>
          <w:tab w:val="left" w:pos="450"/>
        </w:tabs>
        <w:spacing w:after="0" w:line="288" w:lineRule="auto"/>
        <w:outlineLvl w:val="5"/>
        <w:rPr>
          <w:rFonts w:ascii="Times New Roman" w:hAnsi="Times New Roman" w:eastAsia="Times New Roman" w:cs="Times New Roman"/>
          <w:bCs/>
          <w:sz w:val="28"/>
          <w:szCs w:val="28"/>
          <w:lang w:val="vi-VN" w:eastAsia="vi-VN"/>
        </w:rPr>
      </w:pPr>
      <w:r>
        <w:rPr>
          <w:rFonts w:ascii="Times New Roman" w:hAnsi="Times New Roman" w:eastAsia="Times New Roman" w:cs="Times New Roman"/>
          <w:bCs/>
          <w:sz w:val="28"/>
          <w:szCs w:val="28"/>
          <w:lang w:val="vi-VN" w:eastAsia="vi-VN"/>
        </w:rPr>
        <w:t>B. Một cực nối với dây pha và một cực nối với dây trung tính.</w:t>
      </w:r>
    </w:p>
    <w:p w14:paraId="39AD653F">
      <w:pPr>
        <w:shd w:val="clear" w:color="auto" w:fill="FFFFFF"/>
        <w:tabs>
          <w:tab w:val="left" w:pos="450"/>
        </w:tabs>
        <w:spacing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C. Hai cực được nối với hai cực của dây trung tính.</w:t>
      </w:r>
    </w:p>
    <w:p w14:paraId="63732ECE">
      <w:pPr>
        <w:shd w:val="clear" w:color="auto" w:fill="FFFFFF"/>
        <w:tabs>
          <w:tab w:val="left" w:pos="450"/>
        </w:tabs>
        <w:spacing w:after="0" w:line="288" w:lineRule="auto"/>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D. Tùy thuộc vào yêu cầu thực tế mà người ta lựa chọn phương pháp thích hợp.</w:t>
      </w:r>
    </w:p>
    <w:p w14:paraId="307B071F">
      <w:pPr>
        <w:tabs>
          <w:tab w:val="left" w:pos="450"/>
        </w:tabs>
        <w:spacing w:after="0" w:line="288" w:lineRule="auto"/>
        <w:rPr>
          <w:rFonts w:ascii="Times New Roman" w:hAnsi="Times New Roman" w:cs="Times New Roman"/>
          <w:iCs/>
          <w:sz w:val="28"/>
          <w:szCs w:val="28"/>
        </w:rPr>
      </w:pPr>
      <w:r>
        <w:rPr>
          <w:rFonts w:ascii="Times New Roman" w:hAnsi="Times New Roman" w:cs="Times New Roman"/>
          <w:b/>
          <w:sz w:val="28"/>
          <w:szCs w:val="28"/>
        </w:rPr>
        <w:t xml:space="preserve">Câu 4. </w:t>
      </w:r>
      <w:r>
        <w:rPr>
          <w:rFonts w:ascii="Times New Roman" w:hAnsi="Times New Roman" w:cs="Times New Roman"/>
          <w:iCs/>
          <w:sz w:val="28"/>
          <w:szCs w:val="28"/>
        </w:rPr>
        <w:t xml:space="preserve">Cường độ dòng điện định mức của đồ dùng điện mà Công tắc điều khiển phải: </w:t>
      </w:r>
    </w:p>
    <w:p w14:paraId="1603742A">
      <w:pPr>
        <w:tabs>
          <w:tab w:val="left" w:pos="450"/>
        </w:tabs>
        <w:spacing w:after="0" w:line="288" w:lineRule="auto"/>
        <w:rPr>
          <w:rFonts w:ascii="Times New Roman" w:hAnsi="Times New Roman" w:cs="Times New Roman"/>
          <w:iCs/>
          <w:sz w:val="28"/>
          <w:szCs w:val="28"/>
        </w:rPr>
      </w:pPr>
      <w:r>
        <w:rPr>
          <w:rFonts w:ascii="Times New Roman" w:hAnsi="Times New Roman" w:cs="Times New Roman"/>
          <w:iCs/>
          <w:sz w:val="28"/>
          <w:szCs w:val="28"/>
        </w:rPr>
        <w:t xml:space="preserve">A. Lớn hơn cường độ dòng điện điện mức ghi trên vỏ công tắc </w:t>
      </w:r>
    </w:p>
    <w:p w14:paraId="5B4DAA52">
      <w:pPr>
        <w:tabs>
          <w:tab w:val="left" w:pos="450"/>
        </w:tabs>
        <w:spacing w:after="0" w:line="288" w:lineRule="auto"/>
        <w:rPr>
          <w:rFonts w:ascii="Times New Roman" w:hAnsi="Times New Roman" w:cs="Times New Roman"/>
          <w:iCs/>
          <w:sz w:val="28"/>
          <w:szCs w:val="28"/>
        </w:rPr>
      </w:pPr>
      <w:r>
        <w:rPr>
          <w:rFonts w:ascii="Times New Roman" w:hAnsi="Times New Roman" w:cs="Times New Roman"/>
          <w:iCs/>
          <w:sz w:val="28"/>
          <w:szCs w:val="28"/>
        </w:rPr>
        <w:t xml:space="preserve">B. Nhỏ hơn cường độ dòng điện điện mức ghi trên vỏ công tắc </w:t>
      </w:r>
    </w:p>
    <w:p w14:paraId="00CB1830">
      <w:pPr>
        <w:tabs>
          <w:tab w:val="left" w:pos="450"/>
        </w:tabs>
        <w:spacing w:after="0" w:line="288" w:lineRule="auto"/>
        <w:rPr>
          <w:rFonts w:ascii="Times New Roman" w:hAnsi="Times New Roman" w:cs="Times New Roman"/>
          <w:iCs/>
          <w:sz w:val="28"/>
          <w:szCs w:val="28"/>
        </w:rPr>
      </w:pPr>
      <w:r>
        <w:rPr>
          <w:rFonts w:ascii="Times New Roman" w:hAnsi="Times New Roman" w:cs="Times New Roman"/>
          <w:iCs/>
          <w:sz w:val="28"/>
          <w:szCs w:val="28"/>
        </w:rPr>
        <w:t>C. Lớn hơn hoặc bằng cường độ dòng điện điện mức ghi trên vỏ công tắc</w:t>
      </w:r>
    </w:p>
    <w:p w14:paraId="7254DB52">
      <w:pPr>
        <w:tabs>
          <w:tab w:val="left" w:pos="450"/>
        </w:tabs>
        <w:spacing w:after="0" w:line="288" w:lineRule="auto"/>
        <w:rPr>
          <w:rFonts w:ascii="Times New Roman" w:hAnsi="Times New Roman" w:cs="Times New Roman"/>
          <w:iCs/>
          <w:sz w:val="28"/>
          <w:szCs w:val="28"/>
        </w:rPr>
      </w:pPr>
      <w:r>
        <w:rPr>
          <w:rFonts w:ascii="Times New Roman" w:hAnsi="Times New Roman" w:cs="Times New Roman"/>
          <w:iCs/>
          <w:sz w:val="28"/>
          <w:szCs w:val="28"/>
        </w:rPr>
        <w:t>D. Bằng cường độ dòng điện điện mức ghi trên vỏ công tắc</w:t>
      </w:r>
    </w:p>
    <w:p w14:paraId="13CCE194">
      <w:pPr>
        <w:spacing w:after="0" w:line="288" w:lineRule="auto"/>
        <w:rPr>
          <w:rFonts w:ascii="Times New Roman" w:hAnsi="Times New Roman" w:eastAsia="Times New Roman" w:cs="Times New Roman"/>
          <w:sz w:val="28"/>
          <w:szCs w:val="28"/>
        </w:rPr>
      </w:pPr>
      <w:r>
        <w:rPr>
          <w:rFonts w:ascii="Times New Roman" w:hAnsi="Times New Roman" w:cs="Times New Roman"/>
          <w:b/>
          <w:sz w:val="28"/>
          <w:szCs w:val="28"/>
          <w:lang w:val="vi"/>
        </w:rPr>
        <w:t>Câu 5.</w:t>
      </w:r>
      <w:r>
        <w:rPr>
          <w:rFonts w:ascii="Times New Roman" w:hAnsi="Times New Roman" w:cs="Times New Roman"/>
          <w:sz w:val="28"/>
          <w:szCs w:val="28"/>
          <w:lang w:val="vi"/>
        </w:rPr>
        <w:t xml:space="preserve"> </w:t>
      </w:r>
      <w:r>
        <w:rPr>
          <w:rFonts w:ascii="Times New Roman" w:hAnsi="Times New Roman" w:eastAsia="Times New Roman" w:cs="Times New Roman"/>
          <w:sz w:val="28"/>
          <w:szCs w:val="28"/>
        </w:rPr>
        <w:t>Thông thường aptomat được lựa chọn có cường độ dòng điện định mức như thế nào so với cường độ dòng điện qua bình nóng lạnh</w:t>
      </w:r>
    </w:p>
    <w:p w14:paraId="2A9171FF">
      <w:pPr>
        <w:spacing w:after="0" w:line="288" w:lineRule="auto"/>
        <w:rPr>
          <w:rFonts w:ascii="Times New Roman" w:hAnsi="Times New Roman" w:eastAsia="Times New Roman" w:cs="Times New Roman"/>
          <w:bCs/>
          <w:sz w:val="28"/>
          <w:szCs w:val="28"/>
        </w:rPr>
        <w:sectPr>
          <w:type w:val="nextColumn"/>
          <w:pgSz w:w="12240" w:h="15840"/>
          <w:pgMar w:top="1134" w:right="1134" w:bottom="1134" w:left="1418" w:header="720" w:footer="720" w:gutter="0"/>
          <w:cols w:space="720" w:num="1"/>
          <w:docGrid w:linePitch="360" w:charSpace="0"/>
        </w:sectPr>
      </w:pPr>
    </w:p>
    <w:p w14:paraId="469FF725">
      <w:pPr>
        <w:spacing w:after="0" w:line="288" w:lineRule="auto"/>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Lớn hơn khoảng 30% </w:t>
      </w:r>
    </w:p>
    <w:p w14:paraId="15862066">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Lớn hơn khoảng 10% </w:t>
      </w:r>
    </w:p>
    <w:p w14:paraId="0C8EAA68">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Nhỏ hơn khoảng 30% </w:t>
      </w:r>
    </w:p>
    <w:p w14:paraId="10903A36">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Nhỏ hơn khoảng 10%</w:t>
      </w:r>
    </w:p>
    <w:p w14:paraId="1A5C24D0">
      <w:pPr>
        <w:spacing w:after="0" w:line="288" w:lineRule="auto"/>
        <w:rPr>
          <w:rFonts w:ascii="Times New Roman" w:hAnsi="Times New Roman" w:cs="Times New Roman"/>
          <w:b/>
          <w:sz w:val="28"/>
          <w:szCs w:val="28"/>
        </w:rPr>
        <w:sectPr>
          <w:type w:val="continuous"/>
          <w:pgSz w:w="12240" w:h="15840"/>
          <w:pgMar w:top="1134" w:right="1134" w:bottom="1134" w:left="1418" w:header="720" w:footer="720" w:gutter="0"/>
          <w:cols w:space="720" w:num="2"/>
          <w:docGrid w:linePitch="360" w:charSpace="0"/>
        </w:sectPr>
      </w:pPr>
    </w:p>
    <w:p w14:paraId="3BE7E06E">
      <w:pPr>
        <w:spacing w:after="0" w:line="288" w:lineRule="auto"/>
        <w:rPr>
          <w:rFonts w:ascii="Times New Roman" w:hAnsi="Times New Roman" w:eastAsia="Times New Roman" w:cs="Times New Roman"/>
          <w:sz w:val="28"/>
          <w:szCs w:val="28"/>
        </w:rPr>
      </w:pPr>
      <w:r>
        <w:rPr>
          <w:rFonts w:ascii="Times New Roman" w:hAnsi="Times New Roman" w:cs="Times New Roman"/>
          <w:b/>
          <w:sz w:val="28"/>
          <w:szCs w:val="28"/>
        </w:rPr>
        <w:t>Câu 6</w:t>
      </w:r>
      <w:r>
        <w:rPr>
          <w:rFonts w:ascii="Times New Roman" w:hAnsi="Times New Roman" w:eastAsia="Times New Roman" w:cs="Times New Roman"/>
          <w:sz w:val="28"/>
          <w:szCs w:val="28"/>
        </w:rPr>
        <w:t xml:space="preserve"> Tính toàn chi phí cho mạng điện trong nhà cần thực hiện theo mấy bước?</w:t>
      </w:r>
    </w:p>
    <w:p w14:paraId="1AC5AC22">
      <w:pPr>
        <w:spacing w:after="0" w:line="288" w:lineRule="auto"/>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21461030">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1 bước </w:t>
      </w:r>
    </w:p>
    <w:p w14:paraId="2543310D">
      <w:pPr>
        <w:shd w:val="clear" w:color="auto" w:fill="FFFFFF"/>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2 bước </w:t>
      </w:r>
    </w:p>
    <w:p w14:paraId="0F0CFF11">
      <w:pPr>
        <w:shd w:val="clear" w:color="auto" w:fill="FFFFFF"/>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C. 3 bước </w:t>
      </w:r>
    </w:p>
    <w:p w14:paraId="2A3525B0">
      <w:pPr>
        <w:spacing w:after="0" w:line="288" w:lineRule="auto"/>
        <w:rPr>
          <w:rFonts w:ascii="Times New Roman" w:hAnsi="Times New Roman" w:cs="Times New Roman"/>
          <w:b/>
          <w:sz w:val="28"/>
          <w:szCs w:val="28"/>
        </w:rPr>
      </w:pPr>
      <w:r>
        <w:rPr>
          <w:rFonts w:ascii="Times New Roman" w:hAnsi="Times New Roman" w:eastAsia="Times New Roman" w:cs="Times New Roman"/>
          <w:sz w:val="28"/>
          <w:szCs w:val="28"/>
        </w:rPr>
        <w:t>D. 4 bước </w:t>
      </w:r>
    </w:p>
    <w:p w14:paraId="2BEFE922">
      <w:pPr>
        <w:spacing w:after="0" w:line="288" w:lineRule="auto"/>
        <w:rPr>
          <w:rFonts w:ascii="Times New Roman" w:hAnsi="Times New Roman" w:cs="Times New Roman"/>
          <w:b/>
          <w:sz w:val="28"/>
          <w:szCs w:val="28"/>
        </w:rPr>
        <w:sectPr>
          <w:type w:val="continuous"/>
          <w:pgSz w:w="12240" w:h="15840"/>
          <w:pgMar w:top="1134" w:right="1134" w:bottom="1134" w:left="1418" w:header="720" w:footer="720" w:gutter="0"/>
          <w:cols w:space="720" w:num="4"/>
          <w:docGrid w:linePitch="360" w:charSpace="0"/>
        </w:sectPr>
      </w:pPr>
    </w:p>
    <w:p w14:paraId="6C84BFC0">
      <w:pPr>
        <w:spacing w:after="0" w:line="288" w:lineRule="auto"/>
        <w:rPr>
          <w:rFonts w:ascii="Times New Roman" w:hAnsi="Times New Roman" w:eastAsia="Times New Roman" w:cs="Times New Roman"/>
          <w:sz w:val="28"/>
          <w:szCs w:val="28"/>
        </w:rPr>
      </w:pPr>
      <w:r>
        <w:rPr>
          <w:rFonts w:ascii="Times New Roman" w:hAnsi="Times New Roman" w:cs="Times New Roman"/>
          <w:b/>
          <w:sz w:val="28"/>
          <w:szCs w:val="28"/>
        </w:rPr>
        <w:t xml:space="preserve">Câu 7. </w:t>
      </w:r>
      <w:r>
        <w:rPr>
          <w:rFonts w:ascii="Times New Roman" w:hAnsi="Times New Roman" w:eastAsia="Times New Roman" w:cs="Times New Roman"/>
          <w:sz w:val="28"/>
          <w:szCs w:val="28"/>
        </w:rPr>
        <w:t>Lựa chọn tiết diện dây dẫn cần căn cứ vào yếu tố nào? </w:t>
      </w:r>
    </w:p>
    <w:p w14:paraId="1ED937CC">
      <w:pPr>
        <w:spacing w:after="0" w:line="288" w:lineRule="auto"/>
        <w:rPr>
          <w:rFonts w:ascii="Times New Roman" w:hAnsi="Times New Roman" w:cs="Times New Roman"/>
          <w:b/>
          <w:sz w:val="28"/>
          <w:szCs w:val="28"/>
          <w:lang w:val="vi"/>
        </w:rPr>
      </w:pPr>
      <w:r>
        <w:rPr>
          <w:rFonts w:ascii="Times New Roman" w:hAnsi="Times New Roman" w:eastAsia="Times New Roman" w:cs="Times New Roman"/>
          <w:sz w:val="28"/>
          <w:szCs w:val="28"/>
        </w:rPr>
        <w:t>A. Sơ đồ lắp đặt mạng điện </w:t>
      </w:r>
      <w:r>
        <w:rPr>
          <w:rFonts w:ascii="Times New Roman" w:hAnsi="Times New Roman" w:cs="Times New Roman"/>
          <w:b/>
          <w:sz w:val="28"/>
          <w:szCs w:val="28"/>
          <w:lang w:val="vi"/>
        </w:rPr>
        <w:t xml:space="preserve"> </w:t>
      </w:r>
    </w:p>
    <w:p w14:paraId="1A317264">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Cường độ dòng điện hoặc sơ đồ lắp đặt mạng điện </w:t>
      </w:r>
    </w:p>
    <w:p w14:paraId="4C0CD1D3">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Công suất của đồ dùng điện hoặc sơ đồ lắp đặt mạng điện </w:t>
      </w:r>
    </w:p>
    <w:p w14:paraId="7EBD16D3">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D. Cường độ dòng điện hoặc công suất của đồ dùng điện </w:t>
      </w:r>
    </w:p>
    <w:p w14:paraId="7233108B">
      <w:pPr>
        <w:spacing w:after="0" w:line="288" w:lineRule="auto"/>
        <w:rPr>
          <w:rFonts w:ascii="Times New Roman" w:hAnsi="Times New Roman" w:eastAsia="Times New Roman" w:cs="Times New Roman"/>
          <w:sz w:val="28"/>
          <w:szCs w:val="28"/>
        </w:rPr>
      </w:pPr>
      <w:r>
        <w:rPr>
          <w:rFonts w:ascii="Times New Roman" w:hAnsi="Times New Roman" w:cs="Times New Roman"/>
          <w:b/>
          <w:sz w:val="28"/>
          <w:szCs w:val="28"/>
          <w:lang w:val="vi"/>
        </w:rPr>
        <w:t>Câu 8.</w:t>
      </w:r>
      <w:r>
        <w:rPr>
          <w:rFonts w:ascii="Times New Roman" w:hAnsi="Times New Roman" w:cs="Times New Roman"/>
          <w:sz w:val="28"/>
          <w:szCs w:val="28"/>
          <w:lang w:val="vi"/>
        </w:rPr>
        <w:t xml:space="preserve"> </w:t>
      </w:r>
      <w:r>
        <w:rPr>
          <w:rFonts w:ascii="Times New Roman" w:hAnsi="Times New Roman" w:eastAsia="Times New Roman" w:cs="Times New Roman"/>
          <w:sz w:val="28"/>
          <w:szCs w:val="28"/>
        </w:rPr>
        <w:t>Một ổ cắm điện kéo dài cung cấp điện cho một tủ lạnh có công suất 400W và một nồi cơm điện có công suất 600W, sử dụng mạng điện trong nhà có điện áp 220V. Cường độ dòng điện qua ổ cắm điện là: </w:t>
      </w:r>
    </w:p>
    <w:p w14:paraId="442184CD">
      <w:pPr>
        <w:spacing w:after="0" w:line="288" w:lineRule="auto"/>
        <w:rPr>
          <w:rFonts w:ascii="Times New Roman" w:hAnsi="Times New Roman" w:eastAsia="Times New Roman" w:cs="Times New Roman"/>
          <w:bCs/>
          <w:sz w:val="28"/>
          <w:szCs w:val="28"/>
        </w:rPr>
        <w:sectPr>
          <w:type w:val="continuous"/>
          <w:pgSz w:w="12240" w:h="15840"/>
          <w:pgMar w:top="1134" w:right="1134" w:bottom="1134" w:left="1418" w:header="720" w:footer="720" w:gutter="0"/>
          <w:cols w:space="720" w:num="1"/>
          <w:docGrid w:linePitch="360" w:charSpace="0"/>
        </w:sectPr>
      </w:pPr>
    </w:p>
    <w:p w14:paraId="79D751AA">
      <w:pPr>
        <w:spacing w:after="0" w:line="288" w:lineRule="auto"/>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4,54 A</w:t>
      </w:r>
    </w:p>
    <w:p w14:paraId="5813F57B">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18,36 A</w:t>
      </w:r>
    </w:p>
    <w:p w14:paraId="6B225184">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6,43 A</w:t>
      </w:r>
    </w:p>
    <w:p w14:paraId="02DF06DB">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9,36 A</w:t>
      </w:r>
    </w:p>
    <w:p w14:paraId="1E544DC7">
      <w:pPr>
        <w:spacing w:after="0" w:line="288" w:lineRule="auto"/>
        <w:rPr>
          <w:rFonts w:ascii="Times New Roman" w:hAnsi="Times New Roman" w:cs="Times New Roman"/>
          <w:b/>
          <w:bCs/>
          <w:kern w:val="2"/>
          <w:sz w:val="28"/>
          <w:szCs w:val="28"/>
          <w:lang w:val="fr-FR" w:eastAsia="vi-VN"/>
        </w:rPr>
        <w:sectPr>
          <w:type w:val="continuous"/>
          <w:pgSz w:w="12240" w:h="15840"/>
          <w:pgMar w:top="1134" w:right="1134" w:bottom="1134" w:left="1418" w:header="720" w:footer="720" w:gutter="0"/>
          <w:cols w:space="720" w:num="4"/>
          <w:docGrid w:linePitch="360" w:charSpace="0"/>
        </w:sectPr>
      </w:pPr>
    </w:p>
    <w:p w14:paraId="14D56C81">
      <w:pPr>
        <w:spacing w:after="0" w:line="288" w:lineRule="auto"/>
        <w:rPr>
          <w:rFonts w:ascii="Times New Roman" w:hAnsi="Times New Roman" w:eastAsia="Times New Roman" w:cs="Times New Roman"/>
          <w:sz w:val="28"/>
          <w:szCs w:val="28"/>
        </w:rPr>
      </w:pPr>
      <w:r>
        <w:rPr>
          <w:rFonts w:ascii="Times New Roman" w:hAnsi="Times New Roman" w:cs="Times New Roman"/>
          <w:b/>
          <w:bCs/>
          <w:kern w:val="2"/>
          <w:sz w:val="28"/>
          <w:szCs w:val="28"/>
          <w:lang w:val="fr-FR" w:eastAsia="vi-VN"/>
        </w:rPr>
        <w:t>Câu 9.</w:t>
      </w:r>
      <w:r>
        <w:rPr>
          <w:rFonts w:ascii="Times New Roman" w:hAnsi="Times New Roman" w:cs="Times New Roman"/>
          <w:bCs/>
          <w:kern w:val="2"/>
          <w:sz w:val="28"/>
          <w:szCs w:val="28"/>
          <w:lang w:val="fr-FR" w:eastAsia="vi-VN"/>
        </w:rPr>
        <w:t> </w:t>
      </w:r>
      <w:r>
        <w:rPr>
          <w:rFonts w:ascii="Times New Roman" w:hAnsi="Times New Roman" w:eastAsia="Times New Roman" w:cs="Times New Roman"/>
          <w:sz w:val="28"/>
          <w:szCs w:val="28"/>
        </w:rPr>
        <w:t>Quan sát sơ đồ nguyên lí trong hình sau và cho biết sơ đồ dưới có chức năng gì?</w:t>
      </w:r>
    </w:p>
    <w:p w14:paraId="748BC6E6">
      <w:pPr>
        <w:spacing w:after="0" w:line="288" w:lineRule="auto"/>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3C1DA77A">
      <w:pPr>
        <w:spacing w:after="0" w:line="288" w:lineRule="auto"/>
        <w:rPr>
          <w:rFonts w:ascii="Times New Roman" w:hAnsi="Times New Roman" w:eastAsia="Times New Roman" w:cs="Times New Roman"/>
          <w:sz w:val="28"/>
          <w:szCs w:val="28"/>
        </w:rPr>
      </w:pPr>
      <w:r>
        <w:rPr>
          <w:rFonts w:ascii="Times New Roman" w:hAnsi="Times New Roman" w:cs="Times New Roman"/>
          <w:sz w:val="28"/>
          <w:szCs w:val="28"/>
        </w:rPr>
        <w:drawing>
          <wp:inline distT="0" distB="0" distL="0" distR="0">
            <wp:extent cx="1986915" cy="1257300"/>
            <wp:effectExtent l="0" t="0" r="0" b="0"/>
            <wp:docPr id="18" name="Picture 18"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diagram of a circui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48374" cy="1295842"/>
                    </a:xfrm>
                    <a:prstGeom prst="rect">
                      <a:avLst/>
                    </a:prstGeom>
                    <a:noFill/>
                    <a:ln>
                      <a:noFill/>
                    </a:ln>
                  </pic:spPr>
                </pic:pic>
              </a:graphicData>
            </a:graphic>
          </wp:inline>
        </w:drawing>
      </w:r>
    </w:p>
    <w:p w14:paraId="48EEABD0">
      <w:pPr>
        <w:spacing w:after="0" w:line="288" w:lineRule="auto"/>
        <w:ind w:left="-284"/>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Điều khiển hai bóng đèn sáng cùng lúc. </w:t>
      </w:r>
    </w:p>
    <w:p w14:paraId="3313A4BD">
      <w:pPr>
        <w:spacing w:after="0" w:line="288" w:lineRule="auto"/>
        <w:ind w:left="-284"/>
        <w:outlineLvl w:val="5"/>
        <w:rPr>
          <w:rFonts w:ascii="Times New Roman" w:hAnsi="Times New Roman" w:eastAsia="Times New Roman" w:cs="Times New Roman"/>
          <w:bCs/>
          <w:sz w:val="28"/>
          <w:szCs w:val="28"/>
        </w:rPr>
      </w:pPr>
      <w:r>
        <w:rPr>
          <w:rFonts w:ascii="Times New Roman" w:hAnsi="Times New Roman" w:eastAsia="Times New Roman" w:cs="Times New Roman"/>
          <w:sz w:val="28"/>
          <w:szCs w:val="28"/>
        </w:rPr>
        <w:t>B. Điều khiển bóng đèn sáng tỏ, sáng mờ </w:t>
      </w:r>
    </w:p>
    <w:p w14:paraId="1AF815B7">
      <w:pPr>
        <w:spacing w:after="0" w:line="288" w:lineRule="auto"/>
        <w:ind w:left="-284"/>
        <w:outlineLvl w:val="5"/>
        <w:rPr>
          <w:rFonts w:ascii="Times New Roman" w:hAnsi="Times New Roman" w:eastAsia="Times New Roman" w:cs="Times New Roman"/>
          <w:bCs/>
          <w:sz w:val="28"/>
          <w:szCs w:val="28"/>
        </w:rPr>
      </w:pPr>
      <w:r>
        <w:rPr>
          <w:rFonts w:ascii="Times New Roman" w:hAnsi="Times New Roman" w:eastAsia="Times New Roman" w:cs="Times New Roman"/>
          <w:sz w:val="28"/>
          <w:szCs w:val="28"/>
        </w:rPr>
        <w:t>C. Điều khiển mạch đèn cầu thang </w:t>
      </w:r>
    </w:p>
    <w:p w14:paraId="116782C6">
      <w:pPr>
        <w:spacing w:after="0" w:line="288" w:lineRule="auto"/>
        <w:ind w:left="-284"/>
        <w:rPr>
          <w:rFonts w:ascii="Times New Roman" w:hAnsi="Times New Roman" w:eastAsia="Times New Roman" w:cs="Times New Roman"/>
          <w:sz w:val="28"/>
          <w:szCs w:val="28"/>
        </w:rPr>
      </w:pPr>
      <w:r>
        <w:rPr>
          <w:rFonts w:ascii="Times New Roman" w:hAnsi="Times New Roman" w:eastAsia="Times New Roman" w:cs="Times New Roman"/>
          <w:sz w:val="28"/>
          <w:szCs w:val="28"/>
        </w:rPr>
        <w:t>D. Điều khiển hai bóng đèn sáng luân phiên.</w:t>
      </w:r>
    </w:p>
    <w:p w14:paraId="6AAD9022">
      <w:pPr>
        <w:spacing w:after="0" w:line="288" w:lineRule="auto"/>
        <w:ind w:left="-284"/>
        <w:rPr>
          <w:rFonts w:ascii="Times New Roman" w:hAnsi="Times New Roman" w:cs="Times New Roman"/>
          <w:b/>
          <w:sz w:val="28"/>
          <w:szCs w:val="28"/>
        </w:rPr>
        <w:sectPr>
          <w:type w:val="continuous"/>
          <w:pgSz w:w="12240" w:h="15840"/>
          <w:pgMar w:top="1134" w:right="1134" w:bottom="1134" w:left="1418" w:header="720" w:footer="720" w:gutter="0"/>
          <w:cols w:space="518" w:num="2"/>
          <w:docGrid w:linePitch="360" w:charSpace="0"/>
        </w:sectPr>
      </w:pPr>
    </w:p>
    <w:p w14:paraId="4E7116FE">
      <w:pPr>
        <w:spacing w:after="0" w:line="288" w:lineRule="auto"/>
        <w:ind w:left="-284"/>
        <w:rPr>
          <w:rFonts w:ascii="Times New Roman" w:hAnsi="Times New Roman" w:eastAsia="Times New Roman" w:cs="Times New Roman"/>
          <w:sz w:val="28"/>
          <w:szCs w:val="28"/>
        </w:rPr>
      </w:pPr>
      <w:r>
        <w:rPr>
          <w:rFonts w:ascii="Times New Roman" w:hAnsi="Times New Roman" w:cs="Times New Roman"/>
          <w:b/>
          <w:sz w:val="28"/>
          <w:szCs w:val="28"/>
        </w:rPr>
        <w:t xml:space="preserve">Câu 10. </w:t>
      </w:r>
      <w:r>
        <w:rPr>
          <w:rFonts w:ascii="Times New Roman" w:hAnsi="Times New Roman" w:eastAsia="Times New Roman" w:cs="Times New Roman"/>
          <w:sz w:val="28"/>
          <w:szCs w:val="28"/>
        </w:rPr>
        <w:t>Tính tổng chi phí cho mạng điện trong nhà bằng cách nào? </w:t>
      </w:r>
    </w:p>
    <w:p w14:paraId="41BF9BAA">
      <w:pPr>
        <w:shd w:val="clear" w:color="auto" w:fill="FFFFFF"/>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Cộng chi phí của các chủng loại thiết bị, vật liệu theo bảng dự trù thiết bị, vật liệu</w:t>
      </w:r>
    </w:p>
    <w:p w14:paraId="370B85E1">
      <w:pPr>
        <w:shd w:val="clear" w:color="auto" w:fill="FFFFFF"/>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Nhân chi phí của các chủng loại thiết bị, vật liệu theo bảng dự trù thiết bị, vật liệu</w:t>
      </w:r>
    </w:p>
    <w:p w14:paraId="2502E70C">
      <w:pPr>
        <w:shd w:val="clear" w:color="auto" w:fill="FFFFFF"/>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Chia chi phí của các chủng loại thiết bị, vật liệu theo bảng dự trù thiết bị, vật liệu</w:t>
      </w:r>
    </w:p>
    <w:p w14:paraId="7A1BE0C6">
      <w:pPr>
        <w:shd w:val="clear" w:color="auto" w:fill="FFFFFF"/>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Trừ chi phí của các chủng loại thiết bị, vật liệu theo bảng dự trù thiết bị, vật liệu</w:t>
      </w:r>
    </w:p>
    <w:p w14:paraId="31906EA7">
      <w:pPr>
        <w:spacing w:after="0" w:line="288" w:lineRule="auto"/>
        <w:rPr>
          <w:rFonts w:ascii="Times New Roman" w:hAnsi="Times New Roman" w:eastAsia="Times New Roman" w:cs="Times New Roman"/>
          <w:sz w:val="28"/>
          <w:szCs w:val="28"/>
        </w:rPr>
      </w:pPr>
      <w:r>
        <w:rPr>
          <w:rFonts w:ascii="Times New Roman" w:hAnsi="Times New Roman" w:cs="Times New Roman"/>
          <w:b/>
          <w:sz w:val="28"/>
          <w:szCs w:val="28"/>
        </w:rPr>
        <w:t xml:space="preserve">Câu 11. </w:t>
      </w:r>
      <w:r>
        <w:rPr>
          <w:rFonts w:ascii="Times New Roman" w:hAnsi="Times New Roman" w:eastAsia="Times New Roman" w:cs="Times New Roman"/>
          <w:sz w:val="28"/>
          <w:szCs w:val="28"/>
        </w:rPr>
        <w:t>Các phần tử điện được sắp xếp theo thứ tự dây pha đến dây trung tính như thế nào? </w:t>
      </w:r>
    </w:p>
    <w:p w14:paraId="2112FE8D">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Thiết bị lấy điện; cầu dao, cầu chì hoặc aptomat; công tắc; đồ dùng điện </w:t>
      </w:r>
    </w:p>
    <w:p w14:paraId="0CF48E6E">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Đồ dùng điện; cầu dao, cầu chì hoặc aptomat; thiết bị lấy điện; công tắc</w:t>
      </w:r>
    </w:p>
    <w:p w14:paraId="2C2A34C0">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C. Cầu dao, cầu chì hoặc aptomat; thiết bị lấy điện; công tắc; đồ dùng điện </w:t>
      </w:r>
    </w:p>
    <w:p w14:paraId="515590D8">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Đồ dùng điện; thiết bị lấy điện; công tắc; cầu dao, cầu chì hoặc aptomat</w:t>
      </w:r>
    </w:p>
    <w:p w14:paraId="5FDDF954">
      <w:pPr>
        <w:spacing w:after="0" w:line="288" w:lineRule="auto"/>
        <w:rPr>
          <w:rFonts w:ascii="Times New Roman" w:hAnsi="Times New Roman" w:eastAsia="Times New Roman" w:cs="Times New Roman"/>
          <w:sz w:val="28"/>
          <w:szCs w:val="28"/>
        </w:rPr>
      </w:pPr>
      <w:r>
        <w:rPr>
          <w:rFonts w:ascii="Times New Roman" w:hAnsi="Times New Roman" w:cs="Times New Roman"/>
          <w:b/>
          <w:sz w:val="28"/>
          <w:szCs w:val="28"/>
        </w:rPr>
        <w:t xml:space="preserve">Câu 12. </w:t>
      </w:r>
      <w:r>
        <w:rPr>
          <w:rFonts w:ascii="Times New Roman" w:hAnsi="Times New Roman" w:eastAsia="Times New Roman" w:cs="Times New Roman"/>
          <w:sz w:val="28"/>
          <w:szCs w:val="28"/>
        </w:rPr>
        <w:t>Bước thứ ba trong quy trình thiết kế sơ đồ nguyên lí là: </w:t>
      </w:r>
    </w:p>
    <w:p w14:paraId="67BB6F05">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Xác định nhiệm vụ thiết kế </w:t>
      </w:r>
    </w:p>
    <w:p w14:paraId="55C3999D">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 Vẽ sơ đồ nguyên lí </w:t>
      </w:r>
    </w:p>
    <w:p w14:paraId="6D500F54">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Xác định vị trí lắp đặt các thiết bị</w:t>
      </w:r>
    </w:p>
    <w:p w14:paraId="6DAAE75D">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Xác định thiết bị, đồ dùng điện và mối liên hệ về điện giữa chúng</w:t>
      </w:r>
    </w:p>
    <w:p w14:paraId="18833769">
      <w:pPr>
        <w:spacing w:after="0" w:line="288" w:lineRule="auto"/>
        <w:rPr>
          <w:rFonts w:ascii="Times New Roman" w:hAnsi="Times New Roman" w:eastAsia="Times New Roman" w:cs="Times New Roman"/>
          <w:sz w:val="28"/>
          <w:szCs w:val="28"/>
        </w:rPr>
      </w:pPr>
      <w:r>
        <w:rPr>
          <w:rStyle w:val="8"/>
          <w:rFonts w:ascii="Times New Roman" w:hAnsi="Times New Roman" w:cs="Times New Roman"/>
          <w:sz w:val="28"/>
          <w:szCs w:val="28"/>
        </w:rPr>
        <w:t xml:space="preserve">Câu 13. </w:t>
      </w:r>
      <w:r>
        <w:rPr>
          <w:rFonts w:ascii="Times New Roman" w:hAnsi="Times New Roman" w:eastAsia="Times New Roman" w:cs="Times New Roman"/>
          <w:b/>
          <w:bCs/>
          <w:sz w:val="28"/>
          <w:szCs w:val="28"/>
        </w:rPr>
        <w:t> </w:t>
      </w:r>
      <w:r>
        <w:rPr>
          <w:rFonts w:ascii="Times New Roman" w:hAnsi="Times New Roman" w:eastAsia="Times New Roman" w:cs="Times New Roman"/>
          <w:sz w:val="28"/>
          <w:szCs w:val="28"/>
        </w:rPr>
        <w:t>Để đo cường độ dòng điện xoay chiều, người ta sử dụng dụng cụ đo điện nào?</w:t>
      </w:r>
    </w:p>
    <w:p w14:paraId="7F2B4A3C">
      <w:pPr>
        <w:spacing w:after="0" w:line="288" w:lineRule="auto"/>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170BEB72">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Vôn kế </w:t>
      </w:r>
    </w:p>
    <w:p w14:paraId="0BD788FB">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Đồng hồ đo điện </w:t>
      </w:r>
      <w:r>
        <w:rPr>
          <w:rFonts w:ascii="Times New Roman" w:hAnsi="Times New Roman" w:eastAsia="Times New Roman" w:cs="Times New Roman"/>
          <w:sz w:val="28"/>
          <w:szCs w:val="28"/>
        </w:rPr>
        <w:tab/>
      </w:r>
    </w:p>
    <w:p w14:paraId="6D5B82D2">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Công tơ điện một pha </w:t>
      </w:r>
    </w:p>
    <w:p w14:paraId="1265E3E0">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D. Ampe kìm </w:t>
      </w:r>
    </w:p>
    <w:p w14:paraId="0FDB7CEC">
      <w:pPr>
        <w:spacing w:after="0" w:line="288" w:lineRule="auto"/>
        <w:outlineLvl w:val="5"/>
        <w:rPr>
          <w:rStyle w:val="8"/>
          <w:rFonts w:ascii="Times New Roman" w:hAnsi="Times New Roman" w:cs="Times New Roman"/>
          <w:sz w:val="28"/>
          <w:szCs w:val="28"/>
        </w:rPr>
        <w:sectPr>
          <w:type w:val="continuous"/>
          <w:pgSz w:w="12240" w:h="15840"/>
          <w:pgMar w:top="1134" w:right="1134" w:bottom="1134" w:left="1418" w:header="720" w:footer="720" w:gutter="0"/>
          <w:cols w:space="720" w:num="2"/>
          <w:docGrid w:linePitch="360" w:charSpace="0"/>
        </w:sectPr>
      </w:pPr>
    </w:p>
    <w:p w14:paraId="4235D5F8">
      <w:pPr>
        <w:spacing w:after="0" w:line="288" w:lineRule="auto"/>
        <w:outlineLvl w:val="5"/>
        <w:rPr>
          <w:rFonts w:ascii="Times New Roman" w:hAnsi="Times New Roman" w:cs="Times New Roman"/>
          <w:sz w:val="28"/>
          <w:szCs w:val="28"/>
        </w:rPr>
      </w:pPr>
      <w:r>
        <w:rPr>
          <w:rStyle w:val="8"/>
          <w:rFonts w:ascii="Times New Roman" w:hAnsi="Times New Roman" w:cs="Times New Roman"/>
          <w:sz w:val="28"/>
          <w:szCs w:val="28"/>
        </w:rPr>
        <w:t>Câu 14. </w:t>
      </w:r>
      <w:r>
        <w:rPr>
          <w:rFonts w:ascii="Times New Roman" w:hAnsi="Times New Roman" w:cs="Times New Roman"/>
          <w:sz w:val="28"/>
          <w:szCs w:val="28"/>
        </w:rPr>
        <w:t>Căn cứ vào sơ đồ lắp đặt mạng điện có thể xác định được những yếu tố nào? </w:t>
      </w:r>
    </w:p>
    <w:p w14:paraId="6A12688A">
      <w:pPr>
        <w:pStyle w:val="7"/>
        <w:shd w:val="clear" w:color="auto" w:fill="FFFFFF"/>
        <w:tabs>
          <w:tab w:val="left" w:pos="450"/>
        </w:tabs>
        <w:spacing w:before="0" w:beforeAutospacing="0" w:after="0" w:afterAutospacing="0" w:line="288" w:lineRule="auto"/>
        <w:rPr>
          <w:sz w:val="28"/>
          <w:szCs w:val="28"/>
        </w:rPr>
      </w:pPr>
      <w:r>
        <w:rPr>
          <w:sz w:val="28"/>
          <w:szCs w:val="28"/>
        </w:rPr>
        <w:t>A. Loại thiết bị, vật liệu; giá thành của các thiết bị vật liệu dùng trong mạng điện. </w:t>
      </w:r>
    </w:p>
    <w:p w14:paraId="56B36862">
      <w:pPr>
        <w:pStyle w:val="7"/>
        <w:shd w:val="clear" w:color="auto" w:fill="FFFFFF"/>
        <w:tabs>
          <w:tab w:val="left" w:pos="450"/>
        </w:tabs>
        <w:spacing w:before="0" w:beforeAutospacing="0" w:after="0" w:afterAutospacing="0" w:line="288" w:lineRule="auto"/>
        <w:rPr>
          <w:sz w:val="28"/>
          <w:szCs w:val="28"/>
        </w:rPr>
      </w:pPr>
      <w:r>
        <w:rPr>
          <w:sz w:val="28"/>
          <w:szCs w:val="28"/>
        </w:rPr>
        <w:t>B. Loại thiết bị, vật liệu; số lượng mỗi loại dùng trong mạng điện. </w:t>
      </w:r>
    </w:p>
    <w:p w14:paraId="03B584BE">
      <w:pPr>
        <w:pStyle w:val="7"/>
        <w:shd w:val="clear" w:color="auto" w:fill="FFFFFF"/>
        <w:tabs>
          <w:tab w:val="left" w:pos="450"/>
        </w:tabs>
        <w:spacing w:before="0" w:beforeAutospacing="0" w:after="0" w:afterAutospacing="0" w:line="288" w:lineRule="auto"/>
        <w:rPr>
          <w:sz w:val="28"/>
          <w:szCs w:val="28"/>
        </w:rPr>
      </w:pPr>
      <w:r>
        <w:rPr>
          <w:sz w:val="28"/>
          <w:szCs w:val="28"/>
        </w:rPr>
        <w:t>C. Số lượng và giá thành của các thiết bị vật liệu dùng trong mạng điện.</w:t>
      </w:r>
    </w:p>
    <w:p w14:paraId="26A6BCAC">
      <w:pPr>
        <w:pStyle w:val="7"/>
        <w:shd w:val="clear" w:color="auto" w:fill="FFFFFF"/>
        <w:tabs>
          <w:tab w:val="left" w:pos="450"/>
        </w:tabs>
        <w:spacing w:before="0" w:beforeAutospacing="0" w:after="0" w:afterAutospacing="0" w:line="288" w:lineRule="auto"/>
        <w:rPr>
          <w:b/>
          <w:bCs/>
          <w:sz w:val="28"/>
          <w:szCs w:val="28"/>
        </w:rPr>
      </w:pPr>
      <w:r>
        <w:rPr>
          <w:sz w:val="28"/>
          <w:szCs w:val="28"/>
        </w:rPr>
        <w:t>D. Số lượng mỗi loại dùng trong mạng điện.</w:t>
      </w:r>
    </w:p>
    <w:p w14:paraId="53B1753C">
      <w:pPr>
        <w:spacing w:after="0" w:line="288" w:lineRule="auto"/>
        <w:rPr>
          <w:rFonts w:ascii="Times New Roman" w:hAnsi="Times New Roman" w:cs="Times New Roman"/>
          <w:sz w:val="28"/>
          <w:szCs w:val="28"/>
          <w:shd w:val="clear" w:color="auto" w:fill="FFFFFF"/>
        </w:rPr>
      </w:pPr>
      <w:r>
        <w:rPr>
          <w:rFonts w:ascii="Times New Roman" w:hAnsi="Times New Roman" w:eastAsia="Times New Roman" w:cs="Times New Roman"/>
          <w:b/>
          <w:bCs/>
          <w:sz w:val="28"/>
          <w:szCs w:val="28"/>
        </w:rPr>
        <w:t>Câu 15. </w:t>
      </w:r>
      <w:r>
        <w:rPr>
          <w:rFonts w:ascii="Times New Roman" w:hAnsi="Times New Roman" w:cs="Times New Roman"/>
          <w:sz w:val="28"/>
          <w:szCs w:val="28"/>
          <w:shd w:val="clear" w:color="auto" w:fill="FFFFFF"/>
        </w:rPr>
        <w:t>Thiết bị lấy điện bao gồm?</w:t>
      </w:r>
    </w:p>
    <w:p w14:paraId="257B399B">
      <w:pPr>
        <w:spacing w:after="0" w:line="288" w:lineRule="auto"/>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A. Cầu dao, công tắc.</w:t>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B. Phích cắm điện, aptomat.</w:t>
      </w:r>
    </w:p>
    <w:p w14:paraId="4CB782BB">
      <w:pPr>
        <w:shd w:val="clear" w:color="auto" w:fill="FFFFFF"/>
        <w:tabs>
          <w:tab w:val="left" w:pos="450"/>
        </w:tabs>
        <w:spacing w:after="0" w:line="288" w:lineRule="auto"/>
        <w:rPr>
          <w:rFonts w:ascii="Times New Roman" w:hAnsi="Times New Roman" w:cs="Times New Roman"/>
          <w:bCs/>
          <w:spacing w:val="-8"/>
          <w:sz w:val="28"/>
          <w:szCs w:val="28"/>
          <w:shd w:val="clear" w:color="auto" w:fill="FFFFFF"/>
        </w:rPr>
      </w:pPr>
      <w:r>
        <w:rPr>
          <w:rFonts w:ascii="Times New Roman" w:hAnsi="Times New Roman" w:cs="Times New Roman"/>
          <w:bCs/>
          <w:sz w:val="28"/>
          <w:szCs w:val="28"/>
          <w:shd w:val="clear" w:color="auto" w:fill="FFFFFF"/>
        </w:rPr>
        <w:t>C. Công tắc, ổ cắm điện.</w:t>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pacing w:val="-8"/>
          <w:sz w:val="28"/>
          <w:szCs w:val="28"/>
          <w:shd w:val="clear" w:color="auto" w:fill="FFFFFF"/>
        </w:rPr>
        <w:t>D. Phích cắm điện, ổ cắm điện</w:t>
      </w:r>
    </w:p>
    <w:p w14:paraId="7BBEA4A3">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16. </w:t>
      </w:r>
      <w:r>
        <w:rPr>
          <w:rFonts w:ascii="Times New Roman" w:hAnsi="Times New Roman" w:eastAsia="Times New Roman" w:cs="Times New Roman"/>
          <w:sz w:val="28"/>
          <w:szCs w:val="28"/>
        </w:rPr>
        <w:t>Để đo lượng điện năng tiêu thụ của phụ tải điện, người ta sử dụng dụng cụ đo điện nào?</w:t>
      </w:r>
    </w:p>
    <w:p w14:paraId="28C477B2">
      <w:pPr>
        <w:spacing w:after="0" w:line="288" w:lineRule="auto"/>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008F7750">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Đồng hồ vạn năng hiển thị kim </w:t>
      </w:r>
    </w:p>
    <w:p w14:paraId="71D9B7C7">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Đồng hồ vạn năng hiển thị số </w:t>
      </w:r>
    </w:p>
    <w:p w14:paraId="1DF6EBA7">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C. Công tơ điện </w:t>
      </w:r>
    </w:p>
    <w:p w14:paraId="543BC3C1">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Ampe kìm </w:t>
      </w:r>
    </w:p>
    <w:p w14:paraId="4B0DE3DD">
      <w:pPr>
        <w:shd w:val="clear" w:color="auto" w:fill="FFFFFF"/>
        <w:tabs>
          <w:tab w:val="left" w:pos="450"/>
        </w:tabs>
        <w:spacing w:after="0" w:line="288" w:lineRule="auto"/>
        <w:rPr>
          <w:rFonts w:ascii="Times New Roman" w:hAnsi="Times New Roman" w:eastAsia="Times New Roman" w:cs="Times New Roman"/>
          <w:b/>
          <w:bCs/>
          <w:sz w:val="28"/>
          <w:szCs w:val="28"/>
        </w:rPr>
        <w:sectPr>
          <w:type w:val="continuous"/>
          <w:pgSz w:w="12240" w:h="15840"/>
          <w:pgMar w:top="1134" w:right="1134" w:bottom="1134" w:left="1418" w:header="720" w:footer="720" w:gutter="0"/>
          <w:cols w:space="720" w:num="2"/>
          <w:docGrid w:linePitch="360" w:charSpace="0"/>
        </w:sectPr>
      </w:pPr>
    </w:p>
    <w:p w14:paraId="4D949B9F">
      <w:pPr>
        <w:shd w:val="clear" w:color="auto" w:fill="FFFFFF"/>
        <w:tabs>
          <w:tab w:val="left" w:pos="450"/>
        </w:tabs>
        <w:spacing w:after="0" w:line="288" w:lineRule="auto"/>
        <w:rPr>
          <w:rFonts w:ascii="Times New Roman" w:hAnsi="Times New Roman" w:eastAsia="Times New Roman" w:cs="Times New Roman"/>
          <w:b/>
          <w:sz w:val="28"/>
          <w:szCs w:val="28"/>
        </w:rPr>
      </w:pPr>
      <w:r>
        <w:rPr>
          <w:rFonts w:ascii="Times New Roman" w:hAnsi="Times New Roman" w:eastAsia="Times New Roman" w:cs="Times New Roman"/>
          <w:b/>
          <w:bCs/>
          <w:sz w:val="28"/>
          <w:szCs w:val="28"/>
        </w:rPr>
        <w:t>Câu 17. </w:t>
      </w:r>
      <w:r>
        <w:rPr>
          <w:rFonts w:ascii="Times New Roman" w:hAnsi="Times New Roman" w:eastAsia="Times New Roman" w:cs="Times New Roman"/>
          <w:bCs/>
          <w:sz w:val="28"/>
          <w:szCs w:val="28"/>
        </w:rPr>
        <w:t>Sơ đồ lắp đặt không được sử dụng để:</w:t>
      </w:r>
      <w:r>
        <w:rPr>
          <w:rFonts w:ascii="Times New Roman" w:hAnsi="Times New Roman" w:eastAsia="Times New Roman" w:cs="Times New Roman"/>
          <w:b/>
          <w:sz w:val="28"/>
          <w:szCs w:val="28"/>
        </w:rPr>
        <w:t> </w:t>
      </w:r>
    </w:p>
    <w:p w14:paraId="42A8C28B">
      <w:pPr>
        <w:shd w:val="clear" w:color="auto" w:fill="FFFFFF"/>
        <w:tabs>
          <w:tab w:val="left" w:pos="450"/>
        </w:tabs>
        <w:spacing w:after="0" w:line="288" w:lineRule="auto"/>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48AF21BC">
      <w:pPr>
        <w:shd w:val="clear" w:color="auto" w:fill="FFFFFF"/>
        <w:tabs>
          <w:tab w:val="left" w:pos="450"/>
        </w:tabs>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Sửa chữa mạch điện.</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p>
    <w:p w14:paraId="1F8F145B">
      <w:pPr>
        <w:shd w:val="clear" w:color="auto" w:fill="FFFFFF"/>
        <w:tabs>
          <w:tab w:val="left" w:pos="450"/>
        </w:tabs>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Nghiên cứu nguyên lí làm việc của mạch điện.</w:t>
      </w:r>
    </w:p>
    <w:p w14:paraId="1BFE50FA">
      <w:pPr>
        <w:shd w:val="clear" w:color="auto" w:fill="FFFFFF"/>
        <w:tabs>
          <w:tab w:val="left" w:pos="450"/>
        </w:tabs>
        <w:spacing w:after="0" w:line="288" w:lineRule="auto"/>
        <w:ind w:right="-63"/>
        <w:rPr>
          <w:rFonts w:ascii="Times New Roman" w:hAnsi="Times New Roman" w:eastAsia="Times New Roman" w:cs="Times New Roman"/>
          <w:sz w:val="28"/>
          <w:szCs w:val="28"/>
        </w:rPr>
      </w:pPr>
      <w:r>
        <w:rPr>
          <w:rFonts w:ascii="Times New Roman" w:hAnsi="Times New Roman" w:eastAsia="Times New Roman" w:cs="Times New Roman"/>
          <w:sz w:val="28"/>
          <w:szCs w:val="28"/>
        </w:rPr>
        <w:t>C. Tính toán số lượng thiết bị điện.</w:t>
      </w:r>
      <w:r>
        <w:rPr>
          <w:rFonts w:ascii="Times New Roman" w:hAnsi="Times New Roman" w:eastAsia="Times New Roman" w:cs="Times New Roman"/>
          <w:sz w:val="28"/>
          <w:szCs w:val="28"/>
        </w:rPr>
        <w:tab/>
      </w:r>
    </w:p>
    <w:p w14:paraId="26240D6D">
      <w:pPr>
        <w:shd w:val="clear" w:color="auto" w:fill="FFFFFF"/>
        <w:tabs>
          <w:tab w:val="left" w:pos="450"/>
        </w:tabs>
        <w:spacing w:after="0" w:line="288" w:lineRule="auto"/>
        <w:ind w:right="-63"/>
        <w:rPr>
          <w:rFonts w:ascii="Times New Roman" w:hAnsi="Times New Roman" w:eastAsia="Times New Roman" w:cs="Times New Roman"/>
          <w:sz w:val="28"/>
          <w:szCs w:val="28"/>
        </w:rPr>
      </w:pPr>
      <w:r>
        <w:rPr>
          <w:rFonts w:ascii="Times New Roman" w:hAnsi="Times New Roman" w:eastAsia="Times New Roman" w:cs="Times New Roman"/>
          <w:sz w:val="28"/>
          <w:szCs w:val="28"/>
        </w:rPr>
        <w:t>D. Dự trù vật tư lắp đặt các phần tử của mạch điện</w:t>
      </w:r>
    </w:p>
    <w:p w14:paraId="6AF4E30C">
      <w:pPr>
        <w:shd w:val="clear" w:color="auto" w:fill="FFFFFF"/>
        <w:tabs>
          <w:tab w:val="left" w:pos="450"/>
        </w:tabs>
        <w:spacing w:after="0" w:line="288" w:lineRule="auto"/>
        <w:ind w:right="-63"/>
        <w:rPr>
          <w:rFonts w:ascii="Times New Roman" w:hAnsi="Times New Roman" w:eastAsia="Times New Roman" w:cs="Times New Roman"/>
          <w:b/>
          <w:bCs/>
          <w:sz w:val="28"/>
          <w:szCs w:val="28"/>
        </w:rPr>
        <w:sectPr>
          <w:type w:val="continuous"/>
          <w:pgSz w:w="12240" w:h="15840"/>
          <w:pgMar w:top="1134" w:right="1134" w:bottom="1134" w:left="1418" w:header="720" w:footer="720" w:gutter="0"/>
          <w:cols w:space="720" w:num="1"/>
          <w:docGrid w:linePitch="360" w:charSpace="0"/>
        </w:sectPr>
      </w:pPr>
    </w:p>
    <w:p w14:paraId="2F89B04E">
      <w:pPr>
        <w:shd w:val="clear" w:color="auto" w:fill="FFFFFF"/>
        <w:tabs>
          <w:tab w:val="left" w:pos="450"/>
        </w:tabs>
        <w:spacing w:after="0" w:line="288" w:lineRule="auto"/>
        <w:ind w:right="-63"/>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18. </w:t>
      </w:r>
      <w:r>
        <w:rPr>
          <w:rFonts w:ascii="Times New Roman" w:hAnsi="Times New Roman" w:eastAsia="Times New Roman" w:cs="Times New Roman"/>
          <w:sz w:val="28"/>
          <w:szCs w:val="28"/>
        </w:rPr>
        <w:t>Một ổ cắm điện kéo dài cung cấp điện cho một tivi có công suất 200W và hai bóng đèn LED có công suất 15W mỗi bóng, sử dụng mạng điện trong nhà có điện áp 220V. Cường độ dòng điện qua ổ cắm điện là: </w:t>
      </w:r>
    </w:p>
    <w:p w14:paraId="0C645FD4">
      <w:pPr>
        <w:spacing w:after="0" w:line="288" w:lineRule="auto"/>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49A151F6">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0,79 A</w:t>
      </w:r>
    </w:p>
    <w:p w14:paraId="5B656603">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 1,04 A</w:t>
      </w:r>
    </w:p>
    <w:p w14:paraId="252275AF">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3,24 A</w:t>
      </w:r>
    </w:p>
    <w:p w14:paraId="08BB8C01">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2,46 A</w:t>
      </w:r>
    </w:p>
    <w:p w14:paraId="6CA2B50C">
      <w:pPr>
        <w:spacing w:after="0" w:line="288" w:lineRule="auto"/>
        <w:rPr>
          <w:rFonts w:ascii="Times New Roman" w:hAnsi="Times New Roman" w:eastAsia="Times New Roman" w:cs="Times New Roman"/>
          <w:b/>
          <w:bCs/>
          <w:sz w:val="28"/>
          <w:szCs w:val="28"/>
        </w:rPr>
        <w:sectPr>
          <w:type w:val="continuous"/>
          <w:pgSz w:w="12240" w:h="15840"/>
          <w:pgMar w:top="1134" w:right="1134" w:bottom="1134" w:left="1418" w:header="720" w:footer="720" w:gutter="0"/>
          <w:cols w:space="720" w:num="4"/>
          <w:docGrid w:linePitch="360" w:charSpace="0"/>
        </w:sectPr>
      </w:pPr>
    </w:p>
    <w:p w14:paraId="23885430">
      <w:pPr>
        <w:spacing w:after="0" w:line="288" w:lineRule="auto"/>
        <w:rPr>
          <w:rFonts w:ascii="Times New Roman" w:hAnsi="Times New Roman" w:cs="Times New Roman"/>
          <w:sz w:val="28"/>
          <w:szCs w:val="28"/>
        </w:rPr>
      </w:pPr>
      <w:r>
        <w:rPr>
          <w:rFonts w:ascii="Times New Roman" w:hAnsi="Times New Roman" w:eastAsia="Times New Roman" w:cs="Times New Roman"/>
          <w:b/>
          <w:bCs/>
          <w:sz w:val="28"/>
          <w:szCs w:val="28"/>
        </w:rPr>
        <w:t>Câu 19.</w:t>
      </w:r>
      <w:r>
        <w:rPr>
          <w:rFonts w:ascii="Times New Roman" w:hAnsi="Times New Roman" w:eastAsia="Times New Roman" w:cs="Times New Roman"/>
          <w:sz w:val="28"/>
          <w:szCs w:val="28"/>
        </w:rPr>
        <w:t> </w:t>
      </w:r>
      <w:r>
        <w:rPr>
          <w:rFonts w:ascii="Times New Roman" w:hAnsi="Times New Roman" w:cs="Times New Roman"/>
          <w:sz w:val="28"/>
          <w:szCs w:val="28"/>
        </w:rPr>
        <w:t>Mạng điện trong nhà </w:t>
      </w:r>
      <w:r>
        <w:rPr>
          <w:rFonts w:ascii="Times New Roman" w:hAnsi="Times New Roman" w:cs="Times New Roman"/>
          <w:bCs/>
          <w:sz w:val="28"/>
          <w:szCs w:val="28"/>
        </w:rPr>
        <w:t>không</w:t>
      </w:r>
      <w:r>
        <w:rPr>
          <w:rFonts w:ascii="Times New Roman" w:hAnsi="Times New Roman" w:cs="Times New Roman"/>
          <w:sz w:val="28"/>
          <w:szCs w:val="28"/>
        </w:rPr>
        <w:t> bao gồm thành phần nào sau đây?</w:t>
      </w:r>
    </w:p>
    <w:p w14:paraId="0179E6E3">
      <w:pPr>
        <w:pStyle w:val="4"/>
        <w:spacing w:after="0" w:line="288" w:lineRule="auto"/>
        <w:rPr>
          <w:rFonts w:ascii="Times New Roman" w:hAnsi="Times New Roman"/>
          <w:bCs/>
        </w:rPr>
      </w:pPr>
      <w:r>
        <w:rPr>
          <w:rFonts w:ascii="Times New Roman" w:hAnsi="Times New Roman"/>
          <w:bCs/>
        </w:rPr>
        <w:t>A. Mạch bảng điện. </w:t>
      </w:r>
    </w:p>
    <w:p w14:paraId="38939813">
      <w:pPr>
        <w:pStyle w:val="4"/>
        <w:spacing w:after="0" w:line="288" w:lineRule="auto"/>
        <w:rPr>
          <w:rFonts w:ascii="Times New Roman" w:hAnsi="Times New Roman"/>
          <w:bCs/>
        </w:rPr>
      </w:pPr>
      <w:r>
        <w:rPr>
          <w:rFonts w:ascii="Times New Roman" w:hAnsi="Times New Roman"/>
          <w:bCs/>
        </w:rPr>
        <w:t>B. Mạch đèn cầu thang.</w:t>
      </w:r>
      <w:r>
        <w:rPr>
          <w:rFonts w:ascii="Times New Roman" w:hAnsi="Times New Roman"/>
          <w:bCs/>
        </w:rPr>
        <w:tab/>
      </w:r>
      <w:r>
        <w:rPr>
          <w:rFonts w:ascii="Times New Roman" w:hAnsi="Times New Roman"/>
          <w:bCs/>
        </w:rPr>
        <w:tab/>
      </w:r>
    </w:p>
    <w:p w14:paraId="2321132A">
      <w:pPr>
        <w:widowControl w:val="0"/>
        <w:shd w:val="clear" w:color="auto" w:fill="FFFFFF"/>
        <w:tabs>
          <w:tab w:val="left" w:pos="450"/>
        </w:tabs>
        <w:spacing w:after="0" w:line="288" w:lineRule="auto"/>
        <w:ind w:right="-270"/>
        <w:rPr>
          <w:rFonts w:ascii="Times New Roman" w:hAnsi="Times New Roman" w:cs="Times New Roman"/>
          <w:bCs/>
          <w:sz w:val="28"/>
          <w:szCs w:val="28"/>
        </w:rPr>
      </w:pPr>
      <w:r>
        <w:rPr>
          <w:rFonts w:ascii="Times New Roman" w:hAnsi="Times New Roman" w:cs="Times New Roman"/>
          <w:bCs/>
          <w:sz w:val="28"/>
          <w:szCs w:val="28"/>
        </w:rPr>
        <w:t>C. Mạch điện điều khiển đèn pin</w:t>
      </w:r>
    </w:p>
    <w:p w14:paraId="1C07FEB6">
      <w:pPr>
        <w:widowControl w:val="0"/>
        <w:shd w:val="clear" w:color="auto" w:fill="FFFFFF"/>
        <w:tabs>
          <w:tab w:val="left" w:pos="450"/>
        </w:tabs>
        <w:spacing w:after="0" w:line="288" w:lineRule="auto"/>
        <w:ind w:right="-270"/>
        <w:rPr>
          <w:rFonts w:ascii="Times New Roman" w:hAnsi="Times New Roman" w:cs="Times New Roman"/>
          <w:bCs/>
          <w:sz w:val="28"/>
          <w:szCs w:val="28"/>
        </w:rPr>
      </w:pPr>
      <w:r>
        <w:rPr>
          <w:rFonts w:ascii="Times New Roman" w:hAnsi="Times New Roman" w:cs="Times New Roman"/>
          <w:bCs/>
          <w:sz w:val="28"/>
          <w:szCs w:val="28"/>
        </w:rPr>
        <w:t>D. Mạch điện điều khiển hai đèn sáng luân phiên</w:t>
      </w:r>
    </w:p>
    <w:p w14:paraId="02789008">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20. </w:t>
      </w:r>
      <w:r>
        <w:rPr>
          <w:rFonts w:ascii="Times New Roman" w:hAnsi="Times New Roman" w:eastAsia="Times New Roman" w:cs="Times New Roman"/>
          <w:sz w:val="28"/>
          <w:szCs w:val="28"/>
        </w:rPr>
        <w:t>Tua vít được sử dụng vào những trường hợp nào trong lắp đặt mạng điện trong nhà? </w:t>
      </w:r>
    </w:p>
    <w:p w14:paraId="4B7556AF">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Sử dụng để cắt dây, tuốt và giữ dây dẫn</w:t>
      </w:r>
    </w:p>
    <w:p w14:paraId="176BC0CC">
      <w:pPr>
        <w:spacing w:after="0" w:line="288" w:lineRule="auto"/>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 Sử dụng để tháo, lắp đinh vít </w:t>
      </w:r>
    </w:p>
    <w:p w14:paraId="43C92936">
      <w:pPr>
        <w:pStyle w:val="14"/>
        <w:spacing w:line="288" w:lineRule="auto"/>
        <w:ind w:left="142" w:hanging="142"/>
        <w:rPr>
          <w:rFonts w:cs="Times New Roman"/>
          <w:color w:val="auto"/>
          <w:sz w:val="28"/>
          <w:szCs w:val="28"/>
        </w:rPr>
      </w:pPr>
      <w:r>
        <w:rPr>
          <w:rFonts w:cs="Times New Roman"/>
          <w:color w:val="auto"/>
          <w:sz w:val="28"/>
          <w:szCs w:val="28"/>
        </w:rPr>
        <w:t>C.Sử dụng để cưa cắt nẹp nhựa, ống nhựa, kim loại.</w:t>
      </w:r>
    </w:p>
    <w:p w14:paraId="2B442F67">
      <w:pPr>
        <w:spacing w:after="0" w:line="288" w:lineRule="auto"/>
        <w:ind w:left="-142" w:firstLine="142"/>
        <w:rPr>
          <w:rFonts w:ascii="Times New Roman" w:hAnsi="Times New Roman" w:cs="Times New Roman"/>
          <w:b/>
          <w:sz w:val="28"/>
          <w:szCs w:val="28"/>
        </w:rPr>
      </w:pPr>
      <w:r>
        <w:rPr>
          <w:rFonts w:ascii="Times New Roman" w:hAnsi="Times New Roman" w:eastAsia="Times New Roman" w:cs="Times New Roman"/>
          <w:sz w:val="28"/>
          <w:szCs w:val="28"/>
        </w:rPr>
        <w:t>D. Sử dụng để tạo lực đập, đóng đinh, tắc kê nhựa </w:t>
      </w:r>
    </w:p>
    <w:p w14:paraId="01EC7230">
      <w:pPr>
        <w:spacing w:after="0" w:line="288" w:lineRule="auto"/>
        <w:rPr>
          <w:rFonts w:ascii="Times New Roman" w:hAnsi="Times New Roman" w:cs="Times New Roman"/>
          <w:b/>
          <w:i/>
          <w:sz w:val="28"/>
          <w:szCs w:val="28"/>
        </w:rPr>
      </w:pPr>
      <w:r>
        <w:rPr>
          <w:rFonts w:ascii="Times New Roman" w:hAnsi="Times New Roman" w:cs="Times New Roman"/>
          <w:b/>
          <w:sz w:val="28"/>
          <w:szCs w:val="28"/>
        </w:rPr>
        <w:t>Phần 2.</w:t>
      </w:r>
      <w:r>
        <w:rPr>
          <w:rFonts w:ascii="Times New Roman" w:hAnsi="Times New Roman" w:cs="Times New Roman"/>
          <w:b/>
          <w:i/>
          <w:sz w:val="28"/>
          <w:szCs w:val="28"/>
        </w:rPr>
        <w:t xml:space="preserve"> (2,0 điểm) Câu trắc nghiệm đúng sai.(</w:t>
      </w:r>
      <w:r>
        <w:rPr>
          <w:rFonts w:ascii="Times New Roman" w:hAnsi="Times New Roman" w:cs="Times New Roman"/>
          <w:bCs/>
          <w:i/>
          <w:sz w:val="28"/>
          <w:szCs w:val="28"/>
          <w:lang w:val="vi"/>
        </w:rPr>
        <w:t xml:space="preserve"> câu 21 và câu 22</w:t>
      </w:r>
      <w:r>
        <w:rPr>
          <w:rFonts w:ascii="Times New Roman" w:hAnsi="Times New Roman" w:cs="Times New Roman"/>
          <w:bCs/>
          <w:i/>
          <w:sz w:val="28"/>
          <w:szCs w:val="28"/>
        </w:rPr>
        <w:t>)</w:t>
      </w:r>
    </w:p>
    <w:p w14:paraId="591CB0BB">
      <w:pPr>
        <w:spacing w:after="0" w:line="288" w:lineRule="auto"/>
        <w:ind w:right="-284"/>
        <w:rPr>
          <w:rFonts w:ascii="Times New Roman" w:hAnsi="Times New Roman" w:cs="Times New Roman"/>
          <w:bCs/>
          <w:i/>
          <w:sz w:val="28"/>
          <w:szCs w:val="28"/>
          <w:lang w:val="vi"/>
        </w:rPr>
      </w:pPr>
      <w:r>
        <w:rPr>
          <w:rFonts w:ascii="Times New Roman" w:hAnsi="Times New Roman" w:cs="Times New Roman"/>
          <w:bCs/>
          <w:i/>
          <w:sz w:val="28"/>
          <w:szCs w:val="28"/>
          <w:lang w:val="vi"/>
        </w:rPr>
        <w:t>(Trong mỗi ý a, b, c, d ở mỗi câu, học sinh chọn đúng hoặc sai</w:t>
      </w:r>
      <w:r>
        <w:rPr>
          <w:rFonts w:ascii="Times New Roman" w:hAnsi="Times New Roman" w:cs="Times New Roman"/>
          <w:bCs/>
          <w:i/>
          <w:sz w:val="28"/>
          <w:szCs w:val="28"/>
        </w:rPr>
        <w:t xml:space="preserve"> và ghi vào phiếu bài làm.</w:t>
      </w:r>
      <w:r>
        <w:rPr>
          <w:rFonts w:ascii="Times New Roman" w:hAnsi="Times New Roman" w:cs="Times New Roman"/>
          <w:bCs/>
          <w:i/>
          <w:sz w:val="28"/>
          <w:szCs w:val="28"/>
          <w:lang w:val="vi"/>
        </w:rPr>
        <w:t>)</w:t>
      </w:r>
    </w:p>
    <w:p w14:paraId="0881D85F">
      <w:pPr>
        <w:spacing w:after="0" w:line="288" w:lineRule="auto"/>
        <w:rPr>
          <w:rFonts w:ascii="Times New Roman" w:hAnsi="Times New Roman" w:cs="Times New Roman"/>
          <w:bCs/>
          <w:sz w:val="28"/>
          <w:szCs w:val="28"/>
        </w:rPr>
      </w:pPr>
      <w:r>
        <w:rPr>
          <w:rFonts w:ascii="Times New Roman" w:hAnsi="Times New Roman" w:cs="Times New Roman"/>
          <w:b/>
          <w:sz w:val="28"/>
          <w:szCs w:val="28"/>
          <w:lang w:val="vi-VN"/>
        </w:rPr>
        <w:t xml:space="preserve">Câu 21. </w:t>
      </w:r>
      <w:r>
        <w:rPr>
          <w:rFonts w:ascii="Times New Roman" w:hAnsi="Times New Roman" w:cs="Times New Roman"/>
          <w:sz w:val="28"/>
          <w:szCs w:val="28"/>
          <w:lang w:val="vi-VN"/>
        </w:rPr>
        <w:t xml:space="preserve">Trong các phát biểu sau phát biểu nào đúng, phát biểu nào sai khi nói </w:t>
      </w:r>
      <w:r>
        <w:rPr>
          <w:rFonts w:ascii="Times New Roman" w:hAnsi="Times New Roman" w:cs="Times New Roman"/>
          <w:bCs/>
          <w:sz w:val="28"/>
          <w:szCs w:val="28"/>
        </w:rPr>
        <w:t>về sơ đồ mạng điện trong nhà ở hình bên?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8"/>
        <w:gridCol w:w="3906"/>
      </w:tblGrid>
      <w:tr w14:paraId="5035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460FC834">
            <w:pPr>
              <w:pStyle w:val="7"/>
              <w:spacing w:before="0" w:beforeAutospacing="0" w:after="0" w:afterAutospacing="0" w:line="288" w:lineRule="auto"/>
              <w:rPr>
                <w:color w:val="000000"/>
                <w:sz w:val="28"/>
                <w:szCs w:val="28"/>
              </w:rPr>
            </w:pPr>
            <w:r>
              <w:rPr>
                <w:color w:val="000000"/>
                <w:sz w:val="28"/>
                <w:szCs w:val="28"/>
              </w:rPr>
              <w:t>a) Đây là sơ đồ lắp đặt</w:t>
            </w:r>
          </w:p>
          <w:p w14:paraId="1CCC343B">
            <w:pPr>
              <w:pStyle w:val="7"/>
              <w:spacing w:before="0" w:beforeAutospacing="0" w:after="0" w:afterAutospacing="0" w:line="288" w:lineRule="auto"/>
              <w:rPr>
                <w:color w:val="000000"/>
                <w:sz w:val="28"/>
                <w:szCs w:val="28"/>
              </w:rPr>
            </w:pPr>
            <w:r>
              <w:rPr>
                <w:color w:val="000000"/>
                <w:sz w:val="28"/>
                <w:szCs w:val="28"/>
              </w:rPr>
              <w:t>b) Công tắc đang ở trạng thái ngắt</w:t>
            </w:r>
          </w:p>
          <w:p w14:paraId="5C7D4B13">
            <w:pPr>
              <w:pStyle w:val="7"/>
              <w:spacing w:before="0" w:beforeAutospacing="0" w:after="0" w:afterAutospacing="0" w:line="288" w:lineRule="auto"/>
              <w:rPr>
                <w:color w:val="000000"/>
                <w:sz w:val="28"/>
                <w:szCs w:val="28"/>
              </w:rPr>
            </w:pPr>
            <w:r>
              <w:rPr>
                <w:color w:val="000000"/>
                <w:sz w:val="28"/>
                <w:szCs w:val="28"/>
              </w:rPr>
              <w:t>c) Sơ đồ trên biểu di</w:t>
            </w:r>
            <w:r>
              <w:rPr>
                <w:rStyle w:val="13"/>
                <w:color w:val="000000"/>
                <w:sz w:val="28"/>
                <w:szCs w:val="28"/>
              </w:rPr>
              <w:t>ễn mối quan hệ về điện giữa các thiết bị điện trong mạch điện và được vẽ dưới dạng sơ đồ đơn giản, không phụ thuộc vào vị trí lắp đặt trong thực tế của thiết bị điện</w:t>
            </w:r>
          </w:p>
          <w:p w14:paraId="430513BA">
            <w:pPr>
              <w:spacing w:after="0" w:line="288" w:lineRule="auto"/>
              <w:rPr>
                <w:rFonts w:ascii="Times New Roman" w:hAnsi="Times New Roman" w:eastAsia="Calibri" w:cs="Times New Roman"/>
                <w:b/>
                <w:color w:val="auto"/>
                <w:sz w:val="28"/>
                <w:szCs w:val="28"/>
              </w:rPr>
            </w:pPr>
            <w:r>
              <w:rPr>
                <w:rFonts w:ascii="Times New Roman" w:hAnsi="Times New Roman" w:eastAsia="Calibri" w:cs="Times New Roman"/>
                <w:color w:val="auto"/>
                <w:sz w:val="28"/>
                <w:szCs w:val="28"/>
              </w:rPr>
              <w:t>d) Mạng điện bao gồm: Dây pha và aptomat 2 cực; công tắc 3 cực; bóng đèn và ổ cắm điện</w:t>
            </w:r>
          </w:p>
        </w:tc>
        <w:tc>
          <w:tcPr>
            <w:tcW w:w="3820" w:type="dxa"/>
          </w:tcPr>
          <w:p w14:paraId="2697C53A">
            <w:pPr>
              <w:spacing w:after="0" w:line="288" w:lineRule="auto"/>
              <w:rPr>
                <w:rFonts w:ascii="Times New Roman" w:hAnsi="Times New Roman" w:eastAsia="Calibri" w:cs="Times New Roman"/>
                <w:bCs/>
                <w:color w:val="auto"/>
                <w:sz w:val="28"/>
                <w:szCs w:val="28"/>
              </w:rPr>
            </w:pPr>
            <w:r>
              <w:rPr>
                <w:rFonts w:ascii="Times New Roman" w:hAnsi="Times New Roman" w:eastAsia="Calibri" w:cs="Times New Roman"/>
                <w:color w:val="auto"/>
                <w:sz w:val="28"/>
                <w:szCs w:val="28"/>
              </w:rPr>
              <w:drawing>
                <wp:inline distT="0" distB="0" distL="0" distR="0">
                  <wp:extent cx="2343150" cy="1549400"/>
                  <wp:effectExtent l="0" t="0" r="0" b="0"/>
                  <wp:docPr id="2" name="Picture 2"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ircui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43150" cy="1549400"/>
                          </a:xfrm>
                          <a:prstGeom prst="rect">
                            <a:avLst/>
                          </a:prstGeom>
                          <a:noFill/>
                          <a:ln>
                            <a:noFill/>
                          </a:ln>
                        </pic:spPr>
                      </pic:pic>
                    </a:graphicData>
                  </a:graphic>
                </wp:inline>
              </w:drawing>
            </w:r>
          </w:p>
        </w:tc>
      </w:tr>
    </w:tbl>
    <w:p w14:paraId="410CC927">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22:</w:t>
      </w:r>
      <w:r>
        <w:rPr>
          <w:rFonts w:ascii="Times New Roman" w:hAnsi="Times New Roman" w:eastAsia="Times New Roman" w:cs="Times New Roman"/>
          <w:sz w:val="28"/>
          <w:szCs w:val="28"/>
        </w:rPr>
        <w:t xml:space="preserve"> Trong các phát biểu sau, phát biểu nào đúng, phát biểu nào sai khi nói về các bước thực hiện thiết kế sơ đồ lắp đặt?</w:t>
      </w:r>
    </w:p>
    <w:p w14:paraId="6277AC12">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a) Bước đầu tiên luôn là xác định vị trí lắp đặt thiết bị và đồ dùng điện</w:t>
      </w:r>
    </w:p>
    <w:p w14:paraId="14D1596F">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b) Khi nghiên cứu sơ đồ nguyên lí, kết quả cần đạt được là mô tả về số lượng và cách kết nối các thiết bị và đồ dùng điện</w:t>
      </w:r>
    </w:p>
    <w:p w14:paraId="65DD6433">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c) Sau khi nghiên cứu sơ đồ nguyên lí và xác định vị trí lắp đặt thiết bị và đồ dùng điện thì tiến hành vẽ sơ đồ lắp đặt mạch điện</w:t>
      </w:r>
    </w:p>
    <w:p w14:paraId="50FCB2CF">
      <w:pPr>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d) Việc xác định phương án nối dây cho các thiết bị và đồ dùng điện được thực hiện tại bước vẽ sơ đồ lắp đặt mạch điện</w:t>
      </w:r>
    </w:p>
    <w:p w14:paraId="191E0B7E">
      <w:pPr>
        <w:spacing w:after="0" w:line="288" w:lineRule="auto"/>
        <w:ind w:right="-284"/>
        <w:rPr>
          <w:rFonts w:ascii="Times New Roman" w:hAnsi="Times New Roman" w:cs="Times New Roman"/>
          <w:b/>
          <w:sz w:val="28"/>
          <w:szCs w:val="28"/>
          <w:lang w:val="vi-VN"/>
        </w:rPr>
      </w:pPr>
      <w:r>
        <w:rPr>
          <w:rFonts w:ascii="Times New Roman" w:hAnsi="Times New Roman" w:cs="Times New Roman"/>
          <w:b/>
          <w:sz w:val="28"/>
          <w:szCs w:val="28"/>
          <w:lang w:val="vi-VN"/>
        </w:rPr>
        <w:t>B. PHẦN TỰ LUẬN (3,0 điểm)</w:t>
      </w:r>
    </w:p>
    <w:p w14:paraId="1A7B46F3">
      <w:pPr>
        <w:tabs>
          <w:tab w:val="left" w:pos="450"/>
        </w:tabs>
        <w:spacing w:after="0" w:line="288" w:lineRule="auto"/>
        <w:rPr>
          <w:rFonts w:ascii="Times New Roman" w:hAnsi="Times New Roman" w:cs="Times New Roman"/>
          <w:sz w:val="28"/>
          <w:szCs w:val="28"/>
          <w:lang w:val="vi-VN"/>
        </w:rPr>
      </w:pPr>
      <w:r>
        <w:rPr>
          <w:rFonts w:ascii="Times New Roman" w:hAnsi="Times New Roman" w:cs="Times New Roman"/>
          <w:b/>
          <w:sz w:val="28"/>
          <w:szCs w:val="28"/>
          <w:lang w:val="vi-VN"/>
        </w:rPr>
        <w:t>Câu 23.</w:t>
      </w:r>
      <w:r>
        <w:rPr>
          <w:rFonts w:ascii="Times New Roman" w:hAnsi="Times New Roman" w:cs="Times New Roman"/>
          <w:b/>
          <w:sz w:val="28"/>
          <w:szCs w:val="28"/>
        </w:rPr>
        <w:t xml:space="preserve"> </w:t>
      </w:r>
      <w:r>
        <w:rPr>
          <w:rFonts w:ascii="Times New Roman" w:hAnsi="Times New Roman" w:cs="Times New Roman"/>
          <w:b/>
          <w:i/>
          <w:sz w:val="28"/>
          <w:szCs w:val="28"/>
        </w:rPr>
        <w:t>(1 điểm)</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Hãy thiết kế sơ đồ sơ đồ</w:t>
      </w:r>
      <w:r>
        <w:rPr>
          <w:rFonts w:ascii="Times New Roman" w:hAnsi="Times New Roman" w:cs="Times New Roman"/>
          <w:sz w:val="28"/>
          <w:szCs w:val="28"/>
        </w:rPr>
        <w:t xml:space="preserve"> nguyên lý</w:t>
      </w:r>
      <w:r>
        <w:rPr>
          <w:rFonts w:ascii="Times New Roman" w:hAnsi="Times New Roman" w:cs="Times New Roman"/>
          <w:sz w:val="28"/>
          <w:szCs w:val="28"/>
          <w:lang w:val="vi-VN"/>
        </w:rPr>
        <w:t xml:space="preserve"> mạch điện trong nhà gồm các  phần tử sau:</w:t>
      </w:r>
    </w:p>
    <w:p w14:paraId="5E14AAA9">
      <w:pPr>
        <w:tabs>
          <w:tab w:val="left" w:pos="450"/>
        </w:tabs>
        <w:spacing w:after="0" w:line="288" w:lineRule="auto"/>
        <w:rPr>
          <w:rFonts w:ascii="Times New Roman" w:hAnsi="Times New Roman" w:cs="Times New Roman"/>
          <w:sz w:val="28"/>
          <w:szCs w:val="28"/>
          <w:lang w:val="vi-VN"/>
        </w:rPr>
      </w:pPr>
      <w:r>
        <w:rPr>
          <w:rFonts w:ascii="Times New Roman" w:hAnsi="Times New Roman" w:cs="Times New Roman"/>
          <w:sz w:val="28"/>
          <w:szCs w:val="28"/>
          <w:lang w:val="vi-VN"/>
        </w:rPr>
        <w:t>- 1 ap to mat 2 cực bảo vệ chung toàn mạch.</w:t>
      </w:r>
    </w:p>
    <w:p w14:paraId="384970D0">
      <w:pPr>
        <w:spacing w:after="0" w:line="288" w:lineRule="auto"/>
        <w:rPr>
          <w:rFonts w:ascii="Times New Roman" w:hAnsi="Times New Roman" w:cs="Times New Roman"/>
          <w:sz w:val="28"/>
          <w:szCs w:val="28"/>
          <w:lang w:val="vi-VN"/>
        </w:rPr>
      </w:pPr>
      <w:r>
        <w:rPr>
          <w:rFonts w:ascii="Times New Roman" w:hAnsi="Times New Roman" w:cs="Times New Roman"/>
          <w:sz w:val="28"/>
          <w:szCs w:val="28"/>
          <w:lang w:val="vi-VN"/>
        </w:rPr>
        <w:t>- 2 bóng đèn thắp sáng luân phiên điều khiển từ một công tắc 3 cực,</w:t>
      </w:r>
    </w:p>
    <w:p w14:paraId="61EEB06B">
      <w:pPr>
        <w:spacing w:after="0" w:line="288" w:lineRule="auto"/>
        <w:rPr>
          <w:rFonts w:ascii="Times New Roman" w:hAnsi="Times New Roman" w:cs="Times New Roman"/>
          <w:sz w:val="28"/>
          <w:szCs w:val="28"/>
          <w:lang w:val="vi-VN"/>
        </w:rPr>
      </w:pPr>
      <w:r>
        <w:rPr>
          <w:rFonts w:ascii="Times New Roman" w:hAnsi="Times New Roman" w:cs="Times New Roman"/>
          <w:sz w:val="28"/>
          <w:szCs w:val="28"/>
        </w:rPr>
        <w:t>-</w:t>
      </w:r>
      <w:r>
        <w:rPr>
          <w:rFonts w:ascii="Times New Roman" w:hAnsi="Times New Roman" w:cs="Times New Roman"/>
          <w:sz w:val="28"/>
          <w:szCs w:val="28"/>
          <w:lang w:val="vi-VN"/>
        </w:rPr>
        <w:t xml:space="preserve"> 1 công tắc 2 cực đóng cắt toàn bộ mạch điện.</w:t>
      </w:r>
    </w:p>
    <w:p w14:paraId="062B1149">
      <w:pPr>
        <w:spacing w:after="0" w:line="288" w:lineRule="auto"/>
        <w:rPr>
          <w:rFonts w:ascii="Times New Roman" w:hAnsi="Times New Roman" w:cs="Times New Roman"/>
          <w:sz w:val="28"/>
          <w:szCs w:val="28"/>
        </w:rPr>
      </w:pPr>
      <w:r>
        <w:rPr>
          <w:rFonts w:ascii="Times New Roman" w:hAnsi="Times New Roman" w:cs="Times New Roman"/>
          <w:b/>
          <w:sz w:val="28"/>
          <w:szCs w:val="28"/>
        </w:rPr>
        <w:t>Câu 24</w:t>
      </w:r>
      <w:r>
        <w:rPr>
          <w:rFonts w:ascii="Times New Roman" w:hAnsi="Times New Roman" w:cs="Times New Roman"/>
          <w:sz w:val="28"/>
          <w:szCs w:val="28"/>
        </w:rPr>
        <w:t>.</w:t>
      </w:r>
      <w:r>
        <w:rPr>
          <w:rFonts w:ascii="Times New Roman" w:hAnsi="Times New Roman" w:cs="Times New Roman"/>
          <w:b/>
          <w:i/>
          <w:sz w:val="28"/>
          <w:szCs w:val="28"/>
        </w:rPr>
        <w:t xml:space="preserve"> (1 điểm)</w:t>
      </w:r>
      <w:r>
        <w:rPr>
          <w:rFonts w:ascii="Times New Roman" w:hAnsi="Times New Roman" w:cs="Times New Roman"/>
          <w:b/>
          <w:sz w:val="28"/>
          <w:szCs w:val="28"/>
          <w:lang w:val="vi-VN"/>
        </w:rPr>
        <w:t xml:space="preserve"> </w:t>
      </w:r>
      <w:r>
        <w:rPr>
          <w:rFonts w:ascii="Times New Roman" w:hAnsi="Times New Roman" w:cs="Times New Roman"/>
          <w:sz w:val="28"/>
          <w:szCs w:val="28"/>
        </w:rPr>
        <w:t xml:space="preserve"> Giả sử một ổ cắm điện có 3 vị trí lấy điện có ghi thông số 250 V- 10A. Ta có thể cắm cùng lúc quạt điện, bàn ủi điện, bàn ủi điện vào ổ cắm trên không? Tại sao?</w:t>
      </w:r>
    </w:p>
    <w:p w14:paraId="5AA97C70">
      <w:pPr>
        <w:spacing w:after="0" w:line="288" w:lineRule="auto"/>
        <w:rPr>
          <w:rFonts w:ascii="Times New Roman" w:hAnsi="Times New Roman" w:cs="Times New Roman"/>
          <w:sz w:val="28"/>
          <w:szCs w:val="28"/>
        </w:rPr>
      </w:pPr>
      <w:r>
        <w:rPr>
          <w:rFonts w:ascii="Times New Roman" w:hAnsi="Times New Roman" w:cs="Times New Roman"/>
          <w:sz w:val="28"/>
          <w:szCs w:val="28"/>
        </w:rPr>
        <w:t>Biết thông số kĩ thuật của các đồ dùng điện như sau:</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767"/>
      </w:tblGrid>
      <w:tr w14:paraId="69F8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767" w:type="dxa"/>
          </w:tcPr>
          <w:p w14:paraId="46AFEC5F">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Tên đồ dùng điện</w:t>
            </w:r>
          </w:p>
        </w:tc>
        <w:tc>
          <w:tcPr>
            <w:tcW w:w="4767" w:type="dxa"/>
          </w:tcPr>
          <w:p w14:paraId="0C93379E">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Điện áp và công suất định mức</w:t>
            </w:r>
          </w:p>
        </w:tc>
      </w:tr>
      <w:tr w14:paraId="262C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767" w:type="dxa"/>
          </w:tcPr>
          <w:p w14:paraId="2C080309">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Quạt điện</w:t>
            </w:r>
          </w:p>
        </w:tc>
        <w:tc>
          <w:tcPr>
            <w:tcW w:w="4767" w:type="dxa"/>
          </w:tcPr>
          <w:p w14:paraId="24B995D0">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220 V- 60 W</w:t>
            </w:r>
          </w:p>
        </w:tc>
      </w:tr>
      <w:tr w14:paraId="1A69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767" w:type="dxa"/>
          </w:tcPr>
          <w:p w14:paraId="7891413A">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Nồi cơm điện</w:t>
            </w:r>
          </w:p>
        </w:tc>
        <w:tc>
          <w:tcPr>
            <w:tcW w:w="4767" w:type="dxa"/>
          </w:tcPr>
          <w:p w14:paraId="63948C0A">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220 V- 1000 W</w:t>
            </w:r>
          </w:p>
        </w:tc>
      </w:tr>
      <w:tr w14:paraId="76DD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767" w:type="dxa"/>
          </w:tcPr>
          <w:p w14:paraId="64461603">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Bàn ủi điện</w:t>
            </w:r>
          </w:p>
        </w:tc>
        <w:tc>
          <w:tcPr>
            <w:tcW w:w="4767" w:type="dxa"/>
          </w:tcPr>
          <w:p w14:paraId="2E4367B6">
            <w:pPr>
              <w:spacing w:after="0" w:line="288"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220 V- 1500 W</w:t>
            </w:r>
          </w:p>
        </w:tc>
      </w:tr>
    </w:tbl>
    <w:p w14:paraId="671B96B4">
      <w:pPr>
        <w:shd w:val="clear" w:color="auto" w:fill="FFFFFF"/>
        <w:spacing w:after="0" w:line="288" w:lineRule="auto"/>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25. </w:t>
      </w:r>
      <w:r>
        <w:rPr>
          <w:rFonts w:ascii="Times New Roman" w:hAnsi="Times New Roman" w:cs="Times New Roman"/>
          <w:b/>
          <w:i/>
          <w:sz w:val="28"/>
          <w:szCs w:val="28"/>
        </w:rPr>
        <w:t>(1 điểm)</w:t>
      </w:r>
      <w:r>
        <w:rPr>
          <w:rFonts w:ascii="Times New Roman" w:hAnsi="Times New Roman" w:cs="Times New Roman"/>
          <w:b/>
          <w:sz w:val="28"/>
          <w:szCs w:val="28"/>
          <w:lang w:val="vi-VN"/>
        </w:rPr>
        <w:t xml:space="preserve"> </w:t>
      </w:r>
      <w:r>
        <w:rPr>
          <w:rFonts w:ascii="Times New Roman" w:hAnsi="Times New Roman" w:eastAsia="Times New Roman" w:cs="Times New Roman"/>
          <w:sz w:val="28"/>
          <w:szCs w:val="28"/>
        </w:rPr>
        <w:t>Phòng bếp có diện tích 15m</w:t>
      </w:r>
      <w:r>
        <w:rPr>
          <w:rFonts w:ascii="Times New Roman" w:hAnsi="Times New Roman" w:eastAsia="Times New Roman" w:cs="Times New Roman"/>
          <w:sz w:val="28"/>
          <w:szCs w:val="28"/>
          <w:vertAlign w:val="superscript"/>
        </w:rPr>
        <w:t>2 </w:t>
      </w:r>
      <w:r>
        <w:rPr>
          <w:rFonts w:ascii="Times New Roman" w:hAnsi="Times New Roman" w:eastAsia="Times New Roman" w:cs="Times New Roman"/>
          <w:sz w:val="28"/>
          <w:szCs w:val="28"/>
        </w:rPr>
        <w:t>sử dụng 4 đèn LED 12W – 250 V giá 22 000 VND/ bóng; một ổ cắm điện 20A – 250 V giá 36 000 VND/cái; hai công tắc 6A – 250V giá 7000 VND/ cái ; một aptomat 10A – 250V giá 28 000VND/cái và một aptomat 25A – 250V giá 34 000VND/cái . Khi lắp đặt cần sử dụng 15m dây dẫn điện lõi 2x4,0mm</w:t>
      </w:r>
      <w:r>
        <w:rPr>
          <w:rFonts w:ascii="Times New Roman" w:hAnsi="Times New Roman" w:eastAsia="Times New Roman" w:cs="Times New Roman"/>
          <w:sz w:val="28"/>
          <w:szCs w:val="28"/>
          <w:vertAlign w:val="superscript"/>
        </w:rPr>
        <w:t>2</w:t>
      </w:r>
      <w:r>
        <w:rPr>
          <w:rFonts w:ascii="Times New Roman" w:hAnsi="Times New Roman" w:eastAsia="Times New Roman" w:cs="Times New Roman"/>
          <w:sz w:val="28"/>
          <w:szCs w:val="28"/>
        </w:rPr>
        <w:t> giá 35 000VND/met; 15m dây dẫn điện lõi 2x1,5mm</w:t>
      </w:r>
      <w:r>
        <w:rPr>
          <w:rFonts w:ascii="Times New Roman" w:hAnsi="Times New Roman" w:eastAsia="Times New Roman" w:cs="Times New Roman"/>
          <w:sz w:val="28"/>
          <w:szCs w:val="28"/>
          <w:vertAlign w:val="superscript"/>
        </w:rPr>
        <w:t>2</w:t>
      </w:r>
      <w:r>
        <w:rPr>
          <w:rFonts w:ascii="Times New Roman" w:hAnsi="Times New Roman" w:eastAsia="Times New Roman" w:cs="Times New Roman"/>
          <w:sz w:val="28"/>
          <w:szCs w:val="28"/>
        </w:rPr>
        <w:t> giá 14 400VND/met. Em hãy kẻ bảng và tính chi phí cho mạng điện phòng bếp của ngôi nhà?</w:t>
      </w:r>
    </w:p>
    <w:p w14:paraId="5FF01E18">
      <w:pPr>
        <w:spacing w:after="0" w:line="288" w:lineRule="auto"/>
      </w:pPr>
    </w:p>
    <w:p w14:paraId="06142D07">
      <w:pPr>
        <w:spacing w:after="0" w:line="288" w:lineRule="auto"/>
        <w:jc w:val="both"/>
        <w:rPr>
          <w:rFonts w:ascii="Times New Roman" w:hAnsi="Times New Roman" w:cs="Times New Roman"/>
          <w:b/>
          <w:bCs/>
          <w:sz w:val="28"/>
          <w:szCs w:val="28"/>
        </w:rPr>
      </w:pPr>
    </w:p>
    <w:p w14:paraId="74ED1C9C">
      <w:pPr>
        <w:spacing w:after="0" w:line="288" w:lineRule="auto"/>
        <w:jc w:val="both"/>
        <w:rPr>
          <w:rFonts w:ascii="Times New Roman" w:hAnsi="Times New Roman" w:cs="Times New Roman"/>
          <w:b/>
          <w:bCs/>
          <w:sz w:val="28"/>
          <w:szCs w:val="28"/>
        </w:rPr>
      </w:pPr>
    </w:p>
    <w:p w14:paraId="2C4462F2">
      <w:pPr>
        <w:spacing w:after="0" w:line="288" w:lineRule="auto"/>
        <w:jc w:val="both"/>
        <w:rPr>
          <w:rFonts w:ascii="Times New Roman" w:hAnsi="Times New Roman" w:cs="Times New Roman"/>
          <w:b/>
          <w:bCs/>
          <w:sz w:val="28"/>
          <w:szCs w:val="28"/>
        </w:rPr>
      </w:pPr>
    </w:p>
    <w:p w14:paraId="584AA614">
      <w:pPr>
        <w:spacing w:after="0" w:line="288" w:lineRule="auto"/>
        <w:jc w:val="both"/>
        <w:rPr>
          <w:rFonts w:ascii="Times New Roman" w:hAnsi="Times New Roman" w:cs="Times New Roman"/>
          <w:b/>
          <w:bCs/>
          <w:sz w:val="28"/>
          <w:szCs w:val="28"/>
        </w:rPr>
      </w:pPr>
    </w:p>
    <w:p w14:paraId="5928CE2C">
      <w:pPr>
        <w:spacing w:after="0" w:line="288" w:lineRule="auto"/>
        <w:jc w:val="both"/>
        <w:rPr>
          <w:rFonts w:ascii="Times New Roman" w:hAnsi="Times New Roman" w:cs="Times New Roman"/>
          <w:b/>
          <w:bCs/>
          <w:sz w:val="28"/>
          <w:szCs w:val="28"/>
        </w:rPr>
      </w:pPr>
    </w:p>
    <w:p w14:paraId="66174954">
      <w:pPr>
        <w:spacing w:after="0" w:line="288" w:lineRule="auto"/>
        <w:jc w:val="both"/>
        <w:rPr>
          <w:rFonts w:ascii="Times New Roman" w:hAnsi="Times New Roman" w:cs="Times New Roman"/>
          <w:b/>
          <w:bCs/>
          <w:sz w:val="28"/>
          <w:szCs w:val="28"/>
        </w:rPr>
      </w:pPr>
    </w:p>
    <w:p w14:paraId="39E86BE7">
      <w:pPr>
        <w:spacing w:after="0" w:line="288" w:lineRule="auto"/>
        <w:jc w:val="both"/>
        <w:rPr>
          <w:rFonts w:ascii="Times New Roman" w:hAnsi="Times New Roman" w:cs="Times New Roman"/>
          <w:b/>
          <w:bCs/>
          <w:sz w:val="28"/>
          <w:szCs w:val="28"/>
        </w:rPr>
      </w:pPr>
    </w:p>
    <w:p w14:paraId="25202E84">
      <w:pPr>
        <w:spacing w:after="0" w:line="288" w:lineRule="auto"/>
        <w:jc w:val="both"/>
        <w:rPr>
          <w:rFonts w:ascii="Times New Roman" w:hAnsi="Times New Roman" w:cs="Times New Roman"/>
          <w:b/>
          <w:bCs/>
          <w:sz w:val="28"/>
          <w:szCs w:val="28"/>
        </w:rPr>
      </w:pPr>
    </w:p>
    <w:p w14:paraId="4BD6F780">
      <w:pPr>
        <w:spacing w:after="0" w:line="288" w:lineRule="auto"/>
        <w:jc w:val="both"/>
        <w:rPr>
          <w:rFonts w:ascii="Times New Roman" w:hAnsi="Times New Roman" w:cs="Times New Roman"/>
          <w:b/>
          <w:bCs/>
          <w:sz w:val="28"/>
          <w:szCs w:val="28"/>
        </w:rPr>
      </w:pPr>
    </w:p>
    <w:p w14:paraId="475EDB07">
      <w:pPr>
        <w:spacing w:after="0" w:line="288" w:lineRule="auto"/>
        <w:jc w:val="both"/>
        <w:rPr>
          <w:rFonts w:ascii="Times New Roman" w:hAnsi="Times New Roman" w:cs="Times New Roman"/>
          <w:b/>
          <w:bCs/>
          <w:sz w:val="28"/>
          <w:szCs w:val="28"/>
        </w:rPr>
      </w:pPr>
    </w:p>
    <w:p w14:paraId="29FA6528">
      <w:pPr>
        <w:spacing w:after="0" w:line="288" w:lineRule="auto"/>
        <w:jc w:val="both"/>
        <w:rPr>
          <w:rFonts w:ascii="Times New Roman" w:hAnsi="Times New Roman" w:cs="Times New Roman"/>
          <w:b/>
          <w:bCs/>
          <w:sz w:val="28"/>
          <w:szCs w:val="28"/>
        </w:rPr>
      </w:pPr>
    </w:p>
    <w:p w14:paraId="7F4DE258">
      <w:pPr>
        <w:spacing w:after="0" w:line="288" w:lineRule="auto"/>
        <w:jc w:val="both"/>
        <w:rPr>
          <w:rFonts w:ascii="Times New Roman" w:hAnsi="Times New Roman" w:cs="Times New Roman"/>
          <w:b/>
          <w:bCs/>
          <w:sz w:val="28"/>
          <w:szCs w:val="28"/>
        </w:rPr>
      </w:pPr>
    </w:p>
    <w:p w14:paraId="56DD6877">
      <w:pPr>
        <w:spacing w:after="0" w:line="288" w:lineRule="auto"/>
        <w:jc w:val="both"/>
        <w:rPr>
          <w:rFonts w:ascii="Times New Roman" w:hAnsi="Times New Roman" w:cs="Times New Roman"/>
          <w:b/>
          <w:bCs/>
          <w:sz w:val="28"/>
          <w:szCs w:val="28"/>
        </w:rPr>
      </w:pPr>
    </w:p>
    <w:p w14:paraId="793776FF">
      <w:pPr>
        <w:spacing w:after="0" w:line="288" w:lineRule="auto"/>
        <w:jc w:val="both"/>
        <w:rPr>
          <w:rFonts w:ascii="Times New Roman" w:hAnsi="Times New Roman" w:cs="Times New Roman"/>
          <w:b/>
          <w:bCs/>
          <w:sz w:val="28"/>
          <w:szCs w:val="28"/>
        </w:rPr>
      </w:pPr>
    </w:p>
    <w:p w14:paraId="240995FC">
      <w:pPr>
        <w:spacing w:after="0" w:line="288" w:lineRule="auto"/>
        <w:jc w:val="both"/>
        <w:rPr>
          <w:rFonts w:ascii="Times New Roman" w:hAnsi="Times New Roman" w:cs="Times New Roman"/>
          <w:b/>
          <w:bCs/>
          <w:sz w:val="28"/>
          <w:szCs w:val="28"/>
        </w:rPr>
      </w:pPr>
    </w:p>
    <w:p w14:paraId="1BBA4EA8">
      <w:pPr>
        <w:spacing w:after="0" w:line="288" w:lineRule="auto"/>
        <w:jc w:val="both"/>
        <w:rPr>
          <w:rFonts w:ascii="Times New Roman" w:hAnsi="Times New Roman" w:cs="Times New Roman"/>
          <w:b/>
          <w:bCs/>
          <w:sz w:val="28"/>
          <w:szCs w:val="28"/>
        </w:rPr>
      </w:pPr>
    </w:p>
    <w:p w14:paraId="41C217A1">
      <w:pPr>
        <w:spacing w:after="0" w:line="288" w:lineRule="auto"/>
        <w:jc w:val="both"/>
        <w:rPr>
          <w:rFonts w:ascii="Times New Roman" w:hAnsi="Times New Roman" w:cs="Times New Roman"/>
          <w:b/>
          <w:bCs/>
          <w:sz w:val="28"/>
          <w:szCs w:val="28"/>
        </w:rPr>
      </w:pPr>
    </w:p>
    <w:p w14:paraId="69A8D8E1">
      <w:pPr>
        <w:spacing w:after="0" w:line="288" w:lineRule="auto"/>
        <w:jc w:val="both"/>
        <w:rPr>
          <w:rFonts w:ascii="Times New Roman" w:hAnsi="Times New Roman" w:cs="Times New Roman"/>
          <w:b/>
          <w:bCs/>
          <w:sz w:val="28"/>
          <w:szCs w:val="28"/>
        </w:rPr>
      </w:pPr>
    </w:p>
    <w:p w14:paraId="3755FCC2">
      <w:pPr>
        <w:spacing w:after="0" w:line="288" w:lineRule="auto"/>
        <w:jc w:val="both"/>
        <w:rPr>
          <w:rFonts w:ascii="Times New Roman" w:hAnsi="Times New Roman" w:cs="Times New Roman"/>
          <w:b/>
          <w:bCs/>
          <w:sz w:val="28"/>
          <w:szCs w:val="28"/>
        </w:rPr>
      </w:pPr>
    </w:p>
    <w:p w14:paraId="205533F9">
      <w:pPr>
        <w:spacing w:after="0" w:line="288" w:lineRule="auto"/>
        <w:jc w:val="both"/>
        <w:rPr>
          <w:rFonts w:ascii="Times New Roman" w:hAnsi="Times New Roman" w:cs="Times New Roman"/>
          <w:b/>
          <w:bCs/>
          <w:sz w:val="28"/>
          <w:szCs w:val="28"/>
        </w:rPr>
      </w:pPr>
    </w:p>
    <w:p w14:paraId="1390FDA2">
      <w:pPr>
        <w:spacing w:after="0" w:line="288" w:lineRule="auto"/>
        <w:jc w:val="both"/>
        <w:rPr>
          <w:rFonts w:ascii="Times New Roman" w:hAnsi="Times New Roman" w:cs="Times New Roman"/>
          <w:b/>
          <w:bCs/>
          <w:sz w:val="28"/>
          <w:szCs w:val="28"/>
        </w:rPr>
      </w:pPr>
    </w:p>
    <w:p w14:paraId="2C0E30AF">
      <w:pPr>
        <w:spacing w:after="0" w:line="288" w:lineRule="auto"/>
        <w:jc w:val="both"/>
        <w:rPr>
          <w:rFonts w:ascii="Times New Roman" w:hAnsi="Times New Roman" w:cs="Times New Roman"/>
          <w:b/>
          <w:bCs/>
          <w:sz w:val="28"/>
          <w:szCs w:val="28"/>
        </w:rPr>
      </w:pPr>
    </w:p>
    <w:p w14:paraId="0B4F769A">
      <w:pPr>
        <w:spacing w:after="0" w:line="288" w:lineRule="auto"/>
        <w:jc w:val="both"/>
        <w:rPr>
          <w:rFonts w:ascii="Times New Roman" w:hAnsi="Times New Roman" w:cs="Times New Roman"/>
          <w:b/>
          <w:bCs/>
          <w:sz w:val="28"/>
          <w:szCs w:val="28"/>
        </w:rPr>
      </w:pPr>
    </w:p>
    <w:p w14:paraId="6B7CE768">
      <w:pPr>
        <w:spacing w:after="0" w:line="288" w:lineRule="auto"/>
        <w:jc w:val="both"/>
        <w:rPr>
          <w:rFonts w:ascii="Times New Roman" w:hAnsi="Times New Roman" w:cs="Times New Roman"/>
          <w:b/>
          <w:bCs/>
          <w:sz w:val="28"/>
          <w:szCs w:val="28"/>
        </w:rPr>
      </w:pPr>
    </w:p>
    <w:p w14:paraId="2988F266">
      <w:pPr>
        <w:spacing w:after="0" w:line="288" w:lineRule="auto"/>
        <w:jc w:val="both"/>
        <w:rPr>
          <w:rFonts w:ascii="Times New Roman" w:hAnsi="Times New Roman" w:cs="Times New Roman"/>
          <w:b/>
          <w:bCs/>
          <w:sz w:val="28"/>
          <w:szCs w:val="28"/>
        </w:rPr>
      </w:pPr>
    </w:p>
    <w:p w14:paraId="56FCC85F">
      <w:pPr>
        <w:spacing w:after="0" w:line="288" w:lineRule="auto"/>
        <w:jc w:val="both"/>
        <w:rPr>
          <w:rFonts w:ascii="Times New Roman" w:hAnsi="Times New Roman" w:cs="Times New Roman"/>
          <w:b/>
          <w:bCs/>
          <w:sz w:val="28"/>
          <w:szCs w:val="28"/>
        </w:rPr>
      </w:pPr>
    </w:p>
    <w:p w14:paraId="309261FD">
      <w:pPr>
        <w:spacing w:after="0" w:line="288"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TRƯỜNG THCS PHÚ HÒA</w:t>
      </w:r>
    </w:p>
    <w:p w14:paraId="1D698853">
      <w:pPr>
        <w:spacing w:after="0" w:line="288"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ĐỀ KIỂM TRA HỌC KÌ II NĂM HỌC 2025-2026</w:t>
      </w:r>
    </w:p>
    <w:p w14:paraId="71CD7CD3">
      <w:pPr>
        <w:spacing w:after="0" w:line="288" w:lineRule="auto"/>
        <w:jc w:val="center"/>
        <w:rPr>
          <w:rFonts w:ascii="Times New Roman" w:hAnsi="Times New Roman" w:cs="Times New Roman"/>
          <w:b/>
          <w:bCs/>
          <w:sz w:val="28"/>
          <w:szCs w:val="28"/>
        </w:rPr>
      </w:pPr>
      <w:r>
        <w:rPr>
          <w:rFonts w:hint="default" w:ascii="Times New Roman" w:hAnsi="Times New Roman" w:cs="Times New Roman"/>
          <w:b/>
          <w:bCs/>
          <w:sz w:val="28"/>
          <w:szCs w:val="28"/>
          <w:lang w:val="en-US"/>
        </w:rPr>
        <w:t>MÔN: CÔNG NGHỆ 9 - THỜI GIAN 45 PHÚT</w:t>
      </w:r>
    </w:p>
    <w:p w14:paraId="7B397654">
      <w:pPr>
        <w:spacing w:after="0" w:line="288" w:lineRule="auto"/>
        <w:jc w:val="both"/>
        <w:rPr>
          <w:rFonts w:ascii="Times New Roman" w:hAnsi="Times New Roman" w:cs="Times New Roman"/>
          <w:b/>
          <w:bCs/>
          <w:sz w:val="28"/>
          <w:szCs w:val="28"/>
        </w:rPr>
      </w:pPr>
      <w:r>
        <w:rPr>
          <w:rFonts w:ascii="Times New Roman" w:hAnsi="Times New Roman" w:cs="Times New Roman"/>
          <w:b/>
          <w:bCs/>
          <w:sz w:val="28"/>
          <w:szCs w:val="28"/>
        </w:rPr>
        <w:t>ĐỀ B:</w:t>
      </w:r>
    </w:p>
    <w:p w14:paraId="586F41ED">
      <w:pPr>
        <w:spacing w:after="0" w:line="288"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A. PHẦN TRẮC NGHIỆM (7,0 điểm). </w:t>
      </w:r>
    </w:p>
    <w:p w14:paraId="21F1A27B">
      <w:pPr>
        <w:spacing w:after="0" w:line="288" w:lineRule="auto"/>
        <w:jc w:val="both"/>
        <w:rPr>
          <w:rFonts w:ascii="Times New Roman" w:hAnsi="Times New Roman" w:cs="Times New Roman"/>
          <w:b/>
          <w:i/>
          <w:sz w:val="28"/>
          <w:szCs w:val="28"/>
        </w:rPr>
      </w:pPr>
      <w:r>
        <w:rPr>
          <w:rFonts w:ascii="Times New Roman" w:hAnsi="Times New Roman" w:cs="Times New Roman"/>
          <w:b/>
          <w:sz w:val="28"/>
          <w:szCs w:val="28"/>
        </w:rPr>
        <w:t xml:space="preserve">Phần 1. </w:t>
      </w:r>
      <w:r>
        <w:rPr>
          <w:rFonts w:ascii="Times New Roman" w:hAnsi="Times New Roman" w:cs="Times New Roman"/>
          <w:b/>
          <w:i/>
          <w:sz w:val="28"/>
          <w:szCs w:val="28"/>
        </w:rPr>
        <w:t>(5,0 điểm)</w:t>
      </w:r>
      <w:r>
        <w:rPr>
          <w:rFonts w:ascii="Times New Roman" w:hAnsi="Times New Roman" w:cs="Times New Roman"/>
          <w:b/>
          <w:sz w:val="28"/>
          <w:szCs w:val="28"/>
        </w:rPr>
        <w:t xml:space="preserve"> </w:t>
      </w:r>
      <w:r>
        <w:rPr>
          <w:rFonts w:ascii="Times New Roman" w:hAnsi="Times New Roman" w:cs="Times New Roman"/>
          <w:b/>
          <w:i/>
          <w:sz w:val="28"/>
          <w:szCs w:val="28"/>
        </w:rPr>
        <w:t xml:space="preserve"> Trắc nghiệm khách quan nhiều lựa chọn.(</w:t>
      </w:r>
      <w:r>
        <w:rPr>
          <w:rFonts w:ascii="Times New Roman" w:hAnsi="Times New Roman" w:cs="Times New Roman"/>
          <w:i/>
          <w:sz w:val="28"/>
          <w:szCs w:val="28"/>
          <w:lang w:val="vi-VN"/>
        </w:rPr>
        <w:t xml:space="preserve"> câu 1 đến câu 20</w:t>
      </w:r>
      <w:r>
        <w:rPr>
          <w:rFonts w:ascii="Times New Roman" w:hAnsi="Times New Roman" w:cs="Times New Roman"/>
          <w:i/>
          <w:sz w:val="28"/>
          <w:szCs w:val="28"/>
        </w:rPr>
        <w:t>)</w:t>
      </w:r>
    </w:p>
    <w:p w14:paraId="5E6ABA93">
      <w:pPr>
        <w:spacing w:after="0" w:line="288" w:lineRule="auto"/>
        <w:jc w:val="both"/>
        <w:rPr>
          <w:rFonts w:ascii="Times New Roman" w:hAnsi="Times New Roman" w:cs="Times New Roman"/>
          <w:i/>
          <w:sz w:val="28"/>
          <w:szCs w:val="28"/>
        </w:rPr>
      </w:pPr>
      <w:r>
        <w:rPr>
          <w:rFonts w:ascii="Times New Roman" w:hAnsi="Times New Roman" w:cs="Times New Roman"/>
          <w:i/>
          <w:sz w:val="28"/>
          <w:szCs w:val="28"/>
          <w:lang w:val="vi-VN"/>
        </w:rPr>
        <w:t xml:space="preserve">(Mỗi câu hỏi học sinh </w:t>
      </w:r>
      <w:r>
        <w:rPr>
          <w:rFonts w:ascii="Times New Roman" w:hAnsi="Times New Roman" w:cs="Times New Roman"/>
          <w:i/>
          <w:sz w:val="28"/>
          <w:szCs w:val="28"/>
        </w:rPr>
        <w:t>chọn câu trả lời đúng nhất và ghi vào phiếu bài làm.)</w:t>
      </w:r>
    </w:p>
    <w:p w14:paraId="6BCA652D">
      <w:pPr>
        <w:shd w:val="clear" w:color="auto" w:fill="FFFFFF"/>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rPr>
        <w:t xml:space="preserve">Câu 1. </w:t>
      </w:r>
      <w:r>
        <w:rPr>
          <w:rFonts w:ascii="Times New Roman" w:hAnsi="Times New Roman" w:eastAsia="Times New Roman" w:cs="Times New Roman"/>
          <w:sz w:val="28"/>
          <w:szCs w:val="28"/>
        </w:rPr>
        <w:t>Tính tổng chi phí cho mạng điện trong nhà bằng cách nào? </w:t>
      </w:r>
    </w:p>
    <w:p w14:paraId="53023177">
      <w:pPr>
        <w:shd w:val="clear" w:color="auto" w:fill="FFFFFF"/>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Cộng chi phí của các chủng loại thiết bị, vật liệu theo bảng dự trù thiết bị, vật liệu</w:t>
      </w:r>
    </w:p>
    <w:p w14:paraId="64338B72">
      <w:pPr>
        <w:shd w:val="clear" w:color="auto" w:fill="FFFFFF"/>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Nhân chi phí của các chủng loại thiết bị, vật liệu theo bảng dự trù thiết bị, vật liệu</w:t>
      </w:r>
    </w:p>
    <w:p w14:paraId="1A6136D0">
      <w:pPr>
        <w:shd w:val="clear" w:color="auto" w:fill="FFFFFF"/>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Chia chi phí của các chủng loại thiết bị, vật liệu theo bảng dự trù thiết bị, vật liệu</w:t>
      </w:r>
    </w:p>
    <w:p w14:paraId="70607B72">
      <w:pPr>
        <w:shd w:val="clear" w:color="auto" w:fill="FFFFFF"/>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Trừ chi phí của các chủng loại thiết bị, vật liệu theo bảng dự trù thiết bị, vật liệu</w:t>
      </w:r>
    </w:p>
    <w:p w14:paraId="7C021226">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2. </w:t>
      </w:r>
      <w:r>
        <w:rPr>
          <w:rFonts w:ascii="Times New Roman" w:hAnsi="Times New Roman" w:eastAsia="Times New Roman" w:cs="Times New Roman"/>
          <w:sz w:val="28"/>
          <w:szCs w:val="28"/>
        </w:rPr>
        <w:t>Tua vít được sử dụng vào những trường hợp nào trong lắp đặt mạng điện trong nhà? </w:t>
      </w:r>
    </w:p>
    <w:p w14:paraId="379BB3A1">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Sử dụng để cắt dây, tuốt và giữ dây dẫn</w:t>
      </w:r>
    </w:p>
    <w:p w14:paraId="200B755D">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 Sử dụng để tháo, lắp đinh vít </w:t>
      </w:r>
    </w:p>
    <w:p w14:paraId="37A3844A">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Sử dụng để cưa cắt nẹp nhựa, ống nhựa, kim loại,… </w:t>
      </w:r>
    </w:p>
    <w:p w14:paraId="3B25B083">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Sử dụng để tạo lực đập, đóng đinh, tắc kê nhựa </w:t>
      </w:r>
    </w:p>
    <w:p w14:paraId="1074E7C3">
      <w:pPr>
        <w:shd w:val="clear" w:color="auto" w:fill="FFFFFF"/>
        <w:tabs>
          <w:tab w:val="left" w:pos="450"/>
        </w:tabs>
        <w:spacing w:after="0" w:line="288" w:lineRule="auto"/>
        <w:jc w:val="both"/>
        <w:rPr>
          <w:rFonts w:ascii="Times New Roman" w:hAnsi="Times New Roman" w:eastAsia="Times New Roman" w:cs="Times New Roman"/>
          <w:sz w:val="28"/>
          <w:szCs w:val="28"/>
          <w:lang w:val="vi-VN" w:eastAsia="vi-VN"/>
        </w:rPr>
      </w:pPr>
      <w:r>
        <w:rPr>
          <w:rFonts w:ascii="Times New Roman" w:hAnsi="Times New Roman" w:cs="Times New Roman"/>
          <w:b/>
          <w:sz w:val="28"/>
          <w:szCs w:val="28"/>
        </w:rPr>
        <w:t xml:space="preserve">Câu 3. </w:t>
      </w:r>
      <w:r>
        <w:rPr>
          <w:rFonts w:ascii="Times New Roman" w:hAnsi="Times New Roman" w:eastAsia="Times New Roman" w:cs="Times New Roman"/>
          <w:sz w:val="28"/>
          <w:szCs w:val="28"/>
          <w:lang w:val="vi-VN" w:eastAsia="vi-VN"/>
        </w:rPr>
        <w:t>Trong mạch điện bảng điện, ổ cắm điện được mắc như thế nào là đúng?</w:t>
      </w:r>
    </w:p>
    <w:p w14:paraId="5D0B2857">
      <w:pPr>
        <w:shd w:val="clear" w:color="auto" w:fill="FFFFFF"/>
        <w:tabs>
          <w:tab w:val="left" w:pos="450"/>
        </w:tabs>
        <w:spacing w:after="0" w:line="288"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A. Hai cực được nối với hai cực của dây pha.</w:t>
      </w:r>
    </w:p>
    <w:p w14:paraId="274BB956">
      <w:pPr>
        <w:shd w:val="clear" w:color="auto" w:fill="FFFFFF"/>
        <w:tabs>
          <w:tab w:val="left" w:pos="450"/>
        </w:tabs>
        <w:spacing w:after="0" w:line="288"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B. Hai cực được nối với hai cực của dây trung tính.</w:t>
      </w:r>
    </w:p>
    <w:p w14:paraId="048BE9A5">
      <w:pPr>
        <w:shd w:val="clear" w:color="auto" w:fill="FFFFFF"/>
        <w:tabs>
          <w:tab w:val="left" w:pos="450"/>
        </w:tabs>
        <w:spacing w:after="0" w:line="288" w:lineRule="auto"/>
        <w:jc w:val="both"/>
        <w:outlineLvl w:val="5"/>
        <w:rPr>
          <w:rFonts w:ascii="Times New Roman" w:hAnsi="Times New Roman" w:eastAsia="Times New Roman" w:cs="Times New Roman"/>
          <w:bCs/>
          <w:sz w:val="28"/>
          <w:szCs w:val="28"/>
          <w:lang w:val="vi-VN" w:eastAsia="vi-VN"/>
        </w:rPr>
      </w:pPr>
      <w:r>
        <w:rPr>
          <w:rFonts w:ascii="Times New Roman" w:hAnsi="Times New Roman" w:eastAsia="Times New Roman" w:cs="Times New Roman"/>
          <w:bCs/>
          <w:sz w:val="28"/>
          <w:szCs w:val="28"/>
          <w:lang w:val="vi-VN" w:eastAsia="vi-VN"/>
        </w:rPr>
        <w:t>C. Một cực nối với dây pha và một cực nối với dây trung tính.</w:t>
      </w:r>
    </w:p>
    <w:p w14:paraId="2228710F">
      <w:pPr>
        <w:shd w:val="clear" w:color="auto" w:fill="FFFFFF"/>
        <w:tabs>
          <w:tab w:val="left" w:pos="450"/>
        </w:tabs>
        <w:spacing w:after="0" w:line="288"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D. Tùy thuộc vào yêu cầu thực tế mà người ta lựa chọn phương pháp thích hợp.</w:t>
      </w:r>
    </w:p>
    <w:p w14:paraId="61484B0E">
      <w:pPr>
        <w:tabs>
          <w:tab w:val="left" w:pos="450"/>
        </w:tabs>
        <w:spacing w:after="0" w:line="288" w:lineRule="auto"/>
        <w:jc w:val="both"/>
        <w:rPr>
          <w:rFonts w:ascii="Times New Roman" w:hAnsi="Times New Roman" w:cs="Times New Roman"/>
          <w:iCs/>
          <w:sz w:val="28"/>
          <w:szCs w:val="28"/>
        </w:rPr>
      </w:pPr>
      <w:r>
        <w:rPr>
          <w:rFonts w:ascii="Times New Roman" w:hAnsi="Times New Roman" w:cs="Times New Roman"/>
          <w:b/>
          <w:sz w:val="28"/>
          <w:szCs w:val="28"/>
        </w:rPr>
        <w:t xml:space="preserve">Câu 4. </w:t>
      </w:r>
      <w:r>
        <w:rPr>
          <w:rFonts w:ascii="Times New Roman" w:hAnsi="Times New Roman" w:cs="Times New Roman"/>
          <w:iCs/>
          <w:sz w:val="28"/>
          <w:szCs w:val="28"/>
        </w:rPr>
        <w:t xml:space="preserve">Cường độ dòng điện định mức của đồ dùng điện mà Công tắc điều khiển phải: </w:t>
      </w:r>
    </w:p>
    <w:p w14:paraId="40E47211">
      <w:pPr>
        <w:tabs>
          <w:tab w:val="left" w:pos="450"/>
        </w:tabs>
        <w:spacing w:after="0" w:line="288" w:lineRule="auto"/>
        <w:jc w:val="both"/>
        <w:rPr>
          <w:rFonts w:ascii="Times New Roman" w:hAnsi="Times New Roman" w:cs="Times New Roman"/>
          <w:iCs/>
          <w:sz w:val="28"/>
          <w:szCs w:val="28"/>
        </w:rPr>
      </w:pPr>
      <w:r>
        <w:rPr>
          <w:rFonts w:ascii="Times New Roman" w:hAnsi="Times New Roman" w:cs="Times New Roman"/>
          <w:iCs/>
          <w:sz w:val="28"/>
          <w:szCs w:val="28"/>
        </w:rPr>
        <w:t xml:space="preserve">A. Lớn hơn cường độ dòng điện điện mức ghi trên vỏ công tắc </w:t>
      </w:r>
    </w:p>
    <w:p w14:paraId="01147A95">
      <w:pPr>
        <w:tabs>
          <w:tab w:val="left" w:pos="450"/>
        </w:tabs>
        <w:spacing w:after="0" w:line="288" w:lineRule="auto"/>
        <w:jc w:val="both"/>
        <w:rPr>
          <w:rFonts w:ascii="Times New Roman" w:hAnsi="Times New Roman" w:cs="Times New Roman"/>
          <w:iCs/>
          <w:sz w:val="28"/>
          <w:szCs w:val="28"/>
        </w:rPr>
      </w:pPr>
      <w:r>
        <w:rPr>
          <w:rFonts w:ascii="Times New Roman" w:hAnsi="Times New Roman" w:cs="Times New Roman"/>
          <w:iCs/>
          <w:sz w:val="28"/>
          <w:szCs w:val="28"/>
        </w:rPr>
        <w:t xml:space="preserve">B. Nhỏ hơn cường độ dòng điện điện mức ghi trên vỏ công tắc </w:t>
      </w:r>
    </w:p>
    <w:p w14:paraId="0793A82E">
      <w:pPr>
        <w:tabs>
          <w:tab w:val="left" w:pos="450"/>
        </w:tabs>
        <w:spacing w:after="0" w:line="288" w:lineRule="auto"/>
        <w:jc w:val="both"/>
        <w:rPr>
          <w:rFonts w:ascii="Times New Roman" w:hAnsi="Times New Roman" w:cs="Times New Roman"/>
          <w:iCs/>
          <w:sz w:val="28"/>
          <w:szCs w:val="28"/>
        </w:rPr>
      </w:pPr>
      <w:r>
        <w:rPr>
          <w:rFonts w:ascii="Times New Roman" w:hAnsi="Times New Roman" w:cs="Times New Roman"/>
          <w:iCs/>
          <w:sz w:val="28"/>
          <w:szCs w:val="28"/>
        </w:rPr>
        <w:t>C. Lớn hơn hoặc bằng cường độ dòng điện điện mức ghi trên vỏ công tắc</w:t>
      </w:r>
    </w:p>
    <w:p w14:paraId="78E4DA05">
      <w:pPr>
        <w:tabs>
          <w:tab w:val="left" w:pos="450"/>
        </w:tabs>
        <w:spacing w:after="0" w:line="288" w:lineRule="auto"/>
        <w:jc w:val="both"/>
        <w:rPr>
          <w:rFonts w:ascii="Times New Roman" w:hAnsi="Times New Roman" w:cs="Times New Roman"/>
          <w:iCs/>
          <w:sz w:val="28"/>
          <w:szCs w:val="28"/>
        </w:rPr>
      </w:pPr>
      <w:r>
        <w:rPr>
          <w:rFonts w:ascii="Times New Roman" w:hAnsi="Times New Roman" w:cs="Times New Roman"/>
          <w:iCs/>
          <w:sz w:val="28"/>
          <w:szCs w:val="28"/>
        </w:rPr>
        <w:t>D. Bằng cường độ dòng điện điện mức ghi trên vỏ công tắc</w:t>
      </w:r>
    </w:p>
    <w:p w14:paraId="5F9E3827">
      <w:pPr>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lang w:val="vi"/>
        </w:rPr>
        <w:t>Câu 5.</w:t>
      </w:r>
      <w:r>
        <w:rPr>
          <w:rFonts w:ascii="Times New Roman" w:hAnsi="Times New Roman" w:cs="Times New Roman"/>
          <w:sz w:val="28"/>
          <w:szCs w:val="28"/>
          <w:lang w:val="vi"/>
        </w:rPr>
        <w:t xml:space="preserve"> </w:t>
      </w:r>
      <w:r>
        <w:rPr>
          <w:rFonts w:ascii="Times New Roman" w:hAnsi="Times New Roman" w:eastAsia="Times New Roman" w:cs="Times New Roman"/>
          <w:sz w:val="28"/>
          <w:szCs w:val="28"/>
        </w:rPr>
        <w:t>Thông thường aptomat được lựa chọn có cường độ dòng điện định mức như thế nào so với cường độ dòng điện qua bình nóng lạnh: </w:t>
      </w:r>
    </w:p>
    <w:p w14:paraId="3EB1A12D">
      <w:pPr>
        <w:spacing w:after="0" w:line="288" w:lineRule="auto"/>
        <w:jc w:val="both"/>
        <w:rPr>
          <w:rFonts w:ascii="Times New Roman" w:hAnsi="Times New Roman" w:eastAsia="Times New Roman" w:cs="Times New Roman"/>
          <w:bCs/>
          <w:sz w:val="28"/>
          <w:szCs w:val="28"/>
        </w:rPr>
        <w:sectPr>
          <w:type w:val="continuous"/>
          <w:pgSz w:w="12240" w:h="15840"/>
          <w:pgMar w:top="1134" w:right="1134" w:bottom="1134" w:left="1418" w:header="720" w:footer="720" w:gutter="0"/>
          <w:cols w:space="720" w:num="1"/>
          <w:docGrid w:linePitch="360" w:charSpace="0"/>
        </w:sectPr>
      </w:pPr>
    </w:p>
    <w:p w14:paraId="03CF22C1">
      <w:pPr>
        <w:spacing w:after="0" w:line="288" w:lineRule="auto"/>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Lớn hơn khoảng 30% </w:t>
      </w:r>
    </w:p>
    <w:p w14:paraId="54FF9313">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Lớn hơn khoảng 10% </w:t>
      </w:r>
    </w:p>
    <w:p w14:paraId="22E7A17D">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Nhỏ hơn khoảng 30% </w:t>
      </w:r>
    </w:p>
    <w:p w14:paraId="3C5D9CF4">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Nhỏ hơn khoảng 10%</w:t>
      </w:r>
    </w:p>
    <w:p w14:paraId="27C62DEA">
      <w:pPr>
        <w:spacing w:after="0" w:line="288" w:lineRule="auto"/>
        <w:jc w:val="both"/>
        <w:rPr>
          <w:rFonts w:ascii="Times New Roman" w:hAnsi="Times New Roman" w:cs="Times New Roman"/>
          <w:b/>
          <w:sz w:val="28"/>
          <w:szCs w:val="28"/>
        </w:rPr>
        <w:sectPr>
          <w:type w:val="continuous"/>
          <w:pgSz w:w="12240" w:h="15840"/>
          <w:pgMar w:top="1134" w:right="1134" w:bottom="1134" w:left="1418" w:header="720" w:footer="720" w:gutter="0"/>
          <w:cols w:space="720" w:num="2"/>
          <w:docGrid w:linePitch="360" w:charSpace="0"/>
        </w:sectPr>
      </w:pPr>
    </w:p>
    <w:p w14:paraId="5508D456">
      <w:pPr>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rPr>
        <w:t>Câu 6</w:t>
      </w:r>
      <w:r>
        <w:rPr>
          <w:rFonts w:ascii="Times New Roman" w:hAnsi="Times New Roman" w:eastAsia="Times New Roman" w:cs="Times New Roman"/>
          <w:sz w:val="28"/>
          <w:szCs w:val="28"/>
        </w:rPr>
        <w:t xml:space="preserve"> Tính toàn chi phí cho mạng điện trong nhà cần thực hiện theo mấy bước?</w:t>
      </w:r>
    </w:p>
    <w:p w14:paraId="766782C3">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11046287">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1 bước </w:t>
      </w:r>
    </w:p>
    <w:p w14:paraId="0844DAE8">
      <w:pPr>
        <w:shd w:val="clear" w:color="auto" w:fill="FFFFFF"/>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2 bước </w:t>
      </w:r>
    </w:p>
    <w:p w14:paraId="21EA30FD">
      <w:pPr>
        <w:shd w:val="clear" w:color="auto" w:fill="FFFFFF"/>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C. 3 bước </w:t>
      </w:r>
    </w:p>
    <w:p w14:paraId="767FB61C">
      <w:pPr>
        <w:spacing w:after="0" w:line="288" w:lineRule="auto"/>
        <w:jc w:val="both"/>
        <w:rPr>
          <w:rFonts w:ascii="Times New Roman" w:hAnsi="Times New Roman" w:cs="Times New Roman"/>
          <w:b/>
          <w:sz w:val="28"/>
          <w:szCs w:val="28"/>
        </w:rPr>
        <w:sectPr>
          <w:type w:val="continuous"/>
          <w:pgSz w:w="12240" w:h="15840"/>
          <w:pgMar w:top="1134" w:right="1134" w:bottom="1134" w:left="1418" w:header="720" w:footer="720" w:gutter="0"/>
          <w:cols w:space="720" w:num="4"/>
          <w:docGrid w:linePitch="360" w:charSpace="0"/>
        </w:sectPr>
      </w:pPr>
      <w:r>
        <w:rPr>
          <w:rFonts w:ascii="Times New Roman" w:hAnsi="Times New Roman" w:eastAsia="Times New Roman" w:cs="Times New Roman"/>
          <w:sz w:val="28"/>
          <w:szCs w:val="28"/>
        </w:rPr>
        <w:t>D. 4 bước </w:t>
      </w:r>
      <w:r>
        <w:rPr>
          <w:rFonts w:ascii="Times New Roman" w:hAnsi="Times New Roman" w:cs="Times New Roman"/>
          <w:b/>
          <w:sz w:val="28"/>
          <w:szCs w:val="28"/>
        </w:rPr>
        <w:t xml:space="preserve"> </w:t>
      </w:r>
    </w:p>
    <w:p w14:paraId="2ED0CACD">
      <w:pPr>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rPr>
        <w:t xml:space="preserve">Câu 7. </w:t>
      </w:r>
      <w:r>
        <w:rPr>
          <w:rFonts w:ascii="Times New Roman" w:hAnsi="Times New Roman" w:eastAsia="Times New Roman" w:cs="Times New Roman"/>
          <w:sz w:val="28"/>
          <w:szCs w:val="28"/>
        </w:rPr>
        <w:t>Lựa chọn tiết diện dây dẫn cần căn cứ vào yếu tố nào? </w:t>
      </w:r>
    </w:p>
    <w:p w14:paraId="149FEACF">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Cường độ dòng điện hoặc công suất của đồ dùng điện </w:t>
      </w:r>
    </w:p>
    <w:p w14:paraId="0695782A">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Cường độ dòng điện hoặc sơ đồ lắp đặt mạng điện </w:t>
      </w:r>
    </w:p>
    <w:p w14:paraId="70CF8D5A">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Công suất của đồ dùng điện hoặc sơ đồ lắp đặt mạng điện </w:t>
      </w:r>
    </w:p>
    <w:p w14:paraId="12E1E998">
      <w:pPr>
        <w:spacing w:after="0" w:line="288" w:lineRule="auto"/>
        <w:jc w:val="both"/>
        <w:rPr>
          <w:rFonts w:ascii="Times New Roman" w:hAnsi="Times New Roman" w:cs="Times New Roman"/>
          <w:b/>
          <w:sz w:val="28"/>
          <w:szCs w:val="28"/>
          <w:lang w:val="vi"/>
        </w:rPr>
      </w:pPr>
      <w:r>
        <w:rPr>
          <w:rFonts w:ascii="Times New Roman" w:hAnsi="Times New Roman" w:eastAsia="Times New Roman" w:cs="Times New Roman"/>
          <w:sz w:val="28"/>
          <w:szCs w:val="28"/>
        </w:rPr>
        <w:t>D. Sơ đồ lắp đặt mạng điện </w:t>
      </w:r>
      <w:r>
        <w:rPr>
          <w:rFonts w:ascii="Times New Roman" w:hAnsi="Times New Roman" w:cs="Times New Roman"/>
          <w:b/>
          <w:sz w:val="28"/>
          <w:szCs w:val="28"/>
          <w:lang w:val="vi"/>
        </w:rPr>
        <w:t xml:space="preserve"> </w:t>
      </w:r>
    </w:p>
    <w:p w14:paraId="34513283">
      <w:pPr>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lang w:val="vi"/>
        </w:rPr>
        <w:t>Câu 8.</w:t>
      </w:r>
      <w:r>
        <w:rPr>
          <w:rFonts w:ascii="Times New Roman" w:hAnsi="Times New Roman" w:cs="Times New Roman"/>
          <w:sz w:val="28"/>
          <w:szCs w:val="28"/>
          <w:lang w:val="vi"/>
        </w:rPr>
        <w:t xml:space="preserve"> </w:t>
      </w:r>
      <w:r>
        <w:rPr>
          <w:rFonts w:ascii="Times New Roman" w:hAnsi="Times New Roman" w:eastAsia="Times New Roman" w:cs="Times New Roman"/>
          <w:sz w:val="28"/>
          <w:szCs w:val="28"/>
        </w:rPr>
        <w:t>Một ổ cắm điện kép dài cung cấp điện cho hai bếp từ sử dụng trong mạng điện trong nhà có điện áp 220V. Mỗi bếp từ có công suất định mức là 1400W. Cường độ dòng điện qua ổ cắm điện là:</w:t>
      </w:r>
    </w:p>
    <w:p w14:paraId="3270385C">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015CA3A3">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11,36A </w:t>
      </w:r>
    </w:p>
    <w:p w14:paraId="02A98638">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 12,72A</w:t>
      </w:r>
    </w:p>
    <w:p w14:paraId="2566D8DF">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6,36 A</w:t>
      </w:r>
    </w:p>
    <w:p w14:paraId="72E4541D">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30,8 A</w:t>
      </w:r>
    </w:p>
    <w:p w14:paraId="6E53B42D">
      <w:pPr>
        <w:spacing w:after="0" w:line="288" w:lineRule="auto"/>
        <w:jc w:val="both"/>
        <w:rPr>
          <w:rFonts w:ascii="Times New Roman" w:hAnsi="Times New Roman" w:cs="Times New Roman"/>
          <w:b/>
          <w:bCs/>
          <w:kern w:val="2"/>
          <w:sz w:val="28"/>
          <w:szCs w:val="28"/>
          <w:lang w:val="fr-FR" w:eastAsia="vi-VN"/>
        </w:rPr>
        <w:sectPr>
          <w:type w:val="continuous"/>
          <w:pgSz w:w="12240" w:h="15840"/>
          <w:pgMar w:top="1134" w:right="1134" w:bottom="1134" w:left="1418" w:header="720" w:footer="720" w:gutter="0"/>
          <w:cols w:space="720" w:num="4"/>
          <w:docGrid w:linePitch="360" w:charSpace="0"/>
        </w:sectPr>
      </w:pPr>
    </w:p>
    <w:p w14:paraId="698C3944">
      <w:pPr>
        <w:spacing w:after="0" w:line="288" w:lineRule="auto"/>
        <w:jc w:val="both"/>
        <w:rPr>
          <w:rFonts w:ascii="Times New Roman" w:hAnsi="Times New Roman" w:eastAsia="Times New Roman" w:cs="Times New Roman"/>
          <w:sz w:val="28"/>
          <w:szCs w:val="28"/>
        </w:rPr>
      </w:pPr>
      <w:r>
        <w:rPr>
          <w:rFonts w:ascii="Times New Roman" w:hAnsi="Times New Roman" w:cs="Times New Roman"/>
          <w:b/>
          <w:bCs/>
          <w:kern w:val="2"/>
          <w:sz w:val="28"/>
          <w:szCs w:val="28"/>
          <w:lang w:val="fr-FR" w:eastAsia="vi-VN"/>
        </w:rPr>
        <w:t>Câu 9.</w:t>
      </w:r>
      <w:r>
        <w:rPr>
          <w:rFonts w:ascii="Times New Roman" w:hAnsi="Times New Roman" w:cs="Times New Roman"/>
          <w:bCs/>
          <w:kern w:val="2"/>
          <w:sz w:val="28"/>
          <w:szCs w:val="28"/>
          <w:lang w:val="fr-FR" w:eastAsia="vi-VN"/>
        </w:rPr>
        <w:t> </w:t>
      </w:r>
      <w:r>
        <w:rPr>
          <w:rFonts w:ascii="Times New Roman" w:hAnsi="Times New Roman" w:eastAsia="Times New Roman" w:cs="Times New Roman"/>
          <w:sz w:val="28"/>
          <w:szCs w:val="28"/>
        </w:rPr>
        <w:t>Quan sát sơ đồ nguyên lí trong hình sau và cho biết sơ đồ dưới có chức năng gì?</w:t>
      </w:r>
    </w:p>
    <w:p w14:paraId="42872DB8">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6AB992F7">
      <w:pPr>
        <w:spacing w:after="0" w:line="288" w:lineRule="auto"/>
        <w:jc w:val="both"/>
        <w:rPr>
          <w:rFonts w:ascii="Times New Roman" w:hAnsi="Times New Roman" w:eastAsia="Times New Roman" w:cs="Times New Roman"/>
          <w:sz w:val="28"/>
          <w:szCs w:val="28"/>
        </w:rPr>
      </w:pPr>
      <w:r>
        <w:rPr>
          <w:rFonts w:ascii="Times New Roman" w:hAnsi="Times New Roman" w:cs="Times New Roman"/>
          <w:sz w:val="28"/>
          <w:szCs w:val="28"/>
        </w:rPr>
        <w:drawing>
          <wp:inline distT="0" distB="0" distL="0" distR="0">
            <wp:extent cx="2330450" cy="1364615"/>
            <wp:effectExtent l="0" t="0" r="0" b="6985"/>
            <wp:docPr id="1"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ircui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413837" cy="1413781"/>
                    </a:xfrm>
                    <a:prstGeom prst="rect">
                      <a:avLst/>
                    </a:prstGeom>
                    <a:noFill/>
                    <a:ln>
                      <a:noFill/>
                    </a:ln>
                  </pic:spPr>
                </pic:pic>
              </a:graphicData>
            </a:graphic>
          </wp:inline>
        </w:drawing>
      </w:r>
    </w:p>
    <w:p w14:paraId="1714FA17">
      <w:pPr>
        <w:spacing w:after="0" w:line="288" w:lineRule="auto"/>
        <w:jc w:val="both"/>
        <w:outlineLvl w:val="5"/>
        <w:rPr>
          <w:rFonts w:ascii="Times New Roman" w:hAnsi="Times New Roman" w:eastAsia="Times New Roman" w:cs="Times New Roman"/>
          <w:bCs/>
          <w:sz w:val="28"/>
          <w:szCs w:val="28"/>
        </w:rPr>
      </w:pPr>
    </w:p>
    <w:p w14:paraId="27975486">
      <w:pPr>
        <w:spacing w:after="0" w:line="288" w:lineRule="auto"/>
        <w:ind w:left="-142" w:hanging="142"/>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Điều khiển hai bóng đèn sáng luân phiên </w:t>
      </w:r>
    </w:p>
    <w:p w14:paraId="56AF71BF">
      <w:pPr>
        <w:spacing w:after="0" w:line="288" w:lineRule="auto"/>
        <w:ind w:left="-142" w:hanging="142"/>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Điều khiển bóng đèn sáng tỏ, sáng mờ </w:t>
      </w:r>
    </w:p>
    <w:p w14:paraId="2D898C99">
      <w:pPr>
        <w:spacing w:after="0" w:line="288" w:lineRule="auto"/>
        <w:ind w:left="-142" w:hanging="142"/>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Điều khiển mạch đèn cầu thang </w:t>
      </w:r>
    </w:p>
    <w:p w14:paraId="56BC98D9">
      <w:pPr>
        <w:spacing w:after="0" w:line="288" w:lineRule="auto"/>
        <w:ind w:left="-142" w:hanging="142"/>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Điều khiển hai bóng đèn sáng cùng lúc</w:t>
      </w:r>
    </w:p>
    <w:p w14:paraId="72D737DA">
      <w:pPr>
        <w:spacing w:after="0" w:line="288" w:lineRule="auto"/>
        <w:ind w:left="142" w:hanging="284"/>
        <w:jc w:val="both"/>
        <w:rPr>
          <w:rFonts w:ascii="Times New Roman" w:hAnsi="Times New Roman" w:cs="Times New Roman"/>
          <w:b/>
          <w:sz w:val="28"/>
          <w:szCs w:val="28"/>
        </w:rPr>
        <w:sectPr>
          <w:type w:val="continuous"/>
          <w:pgSz w:w="12240" w:h="15840"/>
          <w:pgMar w:top="1134" w:right="1134" w:bottom="1134" w:left="1418" w:header="720" w:footer="720" w:gutter="0"/>
          <w:cols w:space="518" w:num="2"/>
          <w:docGrid w:linePitch="360" w:charSpace="0"/>
        </w:sectPr>
      </w:pPr>
    </w:p>
    <w:p w14:paraId="419FFA42">
      <w:pPr>
        <w:spacing w:after="0" w:line="288" w:lineRule="auto"/>
        <w:ind w:left="142" w:hanging="284"/>
        <w:jc w:val="both"/>
        <w:rPr>
          <w:rFonts w:ascii="Times New Roman" w:hAnsi="Times New Roman" w:eastAsia="Times New Roman" w:cs="Times New Roman"/>
          <w:bCs/>
          <w:sz w:val="28"/>
          <w:szCs w:val="28"/>
        </w:rPr>
      </w:pPr>
      <w:r>
        <w:rPr>
          <w:rFonts w:ascii="Times New Roman" w:hAnsi="Times New Roman" w:cs="Times New Roman"/>
          <w:b/>
          <w:sz w:val="28"/>
          <w:szCs w:val="28"/>
        </w:rPr>
        <w:t xml:space="preserve">Câu 10. </w:t>
      </w:r>
      <w:r>
        <w:rPr>
          <w:rFonts w:ascii="Times New Roman" w:hAnsi="Times New Roman" w:eastAsia="Times New Roman" w:cs="Times New Roman"/>
          <w:bCs/>
          <w:sz w:val="28"/>
          <w:szCs w:val="28"/>
        </w:rPr>
        <w:t>Lựa chọn tiết diện dây dẫn cần căn cứ vào yếu tố nào? </w:t>
      </w:r>
    </w:p>
    <w:p w14:paraId="40B1A079">
      <w:pPr>
        <w:shd w:val="clear" w:color="auto" w:fill="FFFFFF"/>
        <w:tabs>
          <w:tab w:val="left" w:pos="450"/>
        </w:tabs>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Sơ đồ lắp đặt mạng điện.</w:t>
      </w:r>
    </w:p>
    <w:p w14:paraId="30633D80">
      <w:pPr>
        <w:shd w:val="clear" w:color="auto" w:fill="FFFFFF"/>
        <w:tabs>
          <w:tab w:val="left" w:pos="450"/>
        </w:tabs>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Cường độ dòng điện hoặc công suất của đồ dùng điện.</w:t>
      </w:r>
    </w:p>
    <w:p w14:paraId="790C870C">
      <w:pPr>
        <w:shd w:val="clear" w:color="auto" w:fill="FFFFFF"/>
        <w:tabs>
          <w:tab w:val="left" w:pos="450"/>
        </w:tabs>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Cường độ dòng điện hoặc sơ đồ lắp đặt mạng điện. </w:t>
      </w:r>
    </w:p>
    <w:p w14:paraId="60934B6F">
      <w:pPr>
        <w:shd w:val="clear" w:color="auto" w:fill="FFFFFF"/>
        <w:tabs>
          <w:tab w:val="left" w:pos="450"/>
        </w:tabs>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Công suất của đồ dùng điện hoặc sơ đồ lắp đặt mạng điện.</w:t>
      </w:r>
    </w:p>
    <w:p w14:paraId="0E198142">
      <w:pPr>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rPr>
        <w:t xml:space="preserve">Câu 11. </w:t>
      </w:r>
      <w:r>
        <w:rPr>
          <w:rFonts w:ascii="Times New Roman" w:hAnsi="Times New Roman" w:eastAsia="Times New Roman" w:cs="Times New Roman"/>
          <w:sz w:val="28"/>
          <w:szCs w:val="28"/>
        </w:rPr>
        <w:t>Các phần tử điện được sắp xếp theo thứ tự dây pha đến dây trung tính như thế nào? </w:t>
      </w:r>
    </w:p>
    <w:p w14:paraId="71123B50">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Thiết bị lấy điện; cầu dao, cầu chì hoặc aptomat; công tắc; đồ dùng điện </w:t>
      </w:r>
    </w:p>
    <w:p w14:paraId="30C97E73">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Đồ dùng điện; cầu dao, cầu chì hoặc aptomat; thiết bị lấy điện; công tắc</w:t>
      </w:r>
    </w:p>
    <w:p w14:paraId="76DE59F9">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C. Cầu dao, cầu chì hoặc aptomat; thiết bị lấy điện; công tắc; đồ dùng điện </w:t>
      </w:r>
    </w:p>
    <w:p w14:paraId="7AAA2F82">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Đồ dùng điện; thiết bị lấy điện; công tắc; cầu dao, cầu chì hoặc aptomat</w:t>
      </w:r>
    </w:p>
    <w:p w14:paraId="06AFB6B0">
      <w:pPr>
        <w:spacing w:after="0" w:line="288" w:lineRule="auto"/>
        <w:jc w:val="both"/>
        <w:rPr>
          <w:rFonts w:ascii="Times New Roman" w:hAnsi="Times New Roman" w:eastAsia="Times New Roman" w:cs="Times New Roman"/>
          <w:sz w:val="28"/>
          <w:szCs w:val="28"/>
        </w:rPr>
      </w:pPr>
      <w:r>
        <w:rPr>
          <w:rFonts w:ascii="Times New Roman" w:hAnsi="Times New Roman" w:cs="Times New Roman"/>
          <w:b/>
          <w:sz w:val="28"/>
          <w:szCs w:val="28"/>
        </w:rPr>
        <w:t xml:space="preserve">Câu 12. </w:t>
      </w:r>
      <w:r>
        <w:rPr>
          <w:rFonts w:ascii="Times New Roman" w:hAnsi="Times New Roman" w:eastAsia="Times New Roman" w:cs="Times New Roman"/>
          <w:sz w:val="28"/>
          <w:szCs w:val="28"/>
        </w:rPr>
        <w:t>Bước thứ ba trong quy trình thiết kế sơ đồ nguyên lí là: </w:t>
      </w:r>
    </w:p>
    <w:p w14:paraId="36BB7119">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A. Vẽ sơ đồ nguyên lí </w:t>
      </w:r>
    </w:p>
    <w:p w14:paraId="71836D8F">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Xác định nhiệm vụ thiết kế </w:t>
      </w:r>
    </w:p>
    <w:p w14:paraId="2E9E2FB5">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Xác định vị trí lắp đặt các thiết bị </w:t>
      </w:r>
    </w:p>
    <w:p w14:paraId="553FB138">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Xác định thiết bị, đồ dùng điện và mối liên hệ về điện giữa chúng</w:t>
      </w:r>
    </w:p>
    <w:p w14:paraId="311E57A1">
      <w:pPr>
        <w:spacing w:after="0" w:line="288" w:lineRule="auto"/>
        <w:jc w:val="both"/>
        <w:rPr>
          <w:rFonts w:ascii="Times New Roman" w:hAnsi="Times New Roman" w:eastAsia="Times New Roman" w:cs="Times New Roman"/>
          <w:sz w:val="28"/>
          <w:szCs w:val="28"/>
        </w:rPr>
      </w:pPr>
      <w:r>
        <w:rPr>
          <w:rStyle w:val="8"/>
          <w:rFonts w:ascii="Times New Roman" w:hAnsi="Times New Roman" w:cs="Times New Roman"/>
          <w:sz w:val="28"/>
          <w:szCs w:val="28"/>
        </w:rPr>
        <w:t xml:space="preserve">Câu 13. </w:t>
      </w:r>
      <w:r>
        <w:rPr>
          <w:rFonts w:ascii="Times New Roman" w:hAnsi="Times New Roman" w:eastAsia="Times New Roman" w:cs="Times New Roman"/>
          <w:b/>
          <w:bCs/>
          <w:sz w:val="28"/>
          <w:szCs w:val="28"/>
        </w:rPr>
        <w:t> </w:t>
      </w:r>
      <w:r>
        <w:rPr>
          <w:rFonts w:ascii="Times New Roman" w:hAnsi="Times New Roman" w:eastAsia="Times New Roman" w:cs="Times New Roman"/>
          <w:sz w:val="28"/>
          <w:szCs w:val="28"/>
        </w:rPr>
        <w:t>Để đo cường độ dòng điện xoay chiều, người ta sử dụng dụng cụ đo điện nào?</w:t>
      </w:r>
    </w:p>
    <w:p w14:paraId="29BA2F69">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6B1D691E">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Vôn kế </w:t>
      </w:r>
    </w:p>
    <w:p w14:paraId="0A635415">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Đồng hồ đo điện </w:t>
      </w:r>
    </w:p>
    <w:p w14:paraId="098E529E">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Công tơ điện một pha </w:t>
      </w:r>
    </w:p>
    <w:p w14:paraId="753F459A">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D. Ampe kìm </w:t>
      </w:r>
    </w:p>
    <w:p w14:paraId="1BAA509E">
      <w:pPr>
        <w:spacing w:after="0" w:line="288" w:lineRule="auto"/>
        <w:jc w:val="both"/>
        <w:outlineLvl w:val="5"/>
        <w:rPr>
          <w:rStyle w:val="8"/>
          <w:rFonts w:ascii="Times New Roman" w:hAnsi="Times New Roman" w:cs="Times New Roman"/>
          <w:sz w:val="28"/>
          <w:szCs w:val="28"/>
        </w:rPr>
        <w:sectPr>
          <w:type w:val="continuous"/>
          <w:pgSz w:w="12240" w:h="15840"/>
          <w:pgMar w:top="1134" w:right="1134" w:bottom="1134" w:left="1418" w:header="720" w:footer="720" w:gutter="0"/>
          <w:cols w:space="720" w:num="2"/>
          <w:docGrid w:linePitch="360" w:charSpace="0"/>
        </w:sectPr>
      </w:pPr>
    </w:p>
    <w:p w14:paraId="5A36CC3D">
      <w:pPr>
        <w:spacing w:after="0" w:line="288" w:lineRule="auto"/>
        <w:jc w:val="both"/>
        <w:outlineLvl w:val="5"/>
        <w:rPr>
          <w:rFonts w:ascii="Times New Roman" w:hAnsi="Times New Roman" w:cs="Times New Roman"/>
          <w:sz w:val="28"/>
          <w:szCs w:val="28"/>
        </w:rPr>
      </w:pPr>
      <w:r>
        <w:rPr>
          <w:rStyle w:val="8"/>
          <w:rFonts w:ascii="Times New Roman" w:hAnsi="Times New Roman" w:cs="Times New Roman"/>
          <w:sz w:val="28"/>
          <w:szCs w:val="28"/>
        </w:rPr>
        <w:t>Câu 14. </w:t>
      </w:r>
      <w:r>
        <w:rPr>
          <w:rFonts w:ascii="Times New Roman" w:hAnsi="Times New Roman" w:cs="Times New Roman"/>
          <w:sz w:val="28"/>
          <w:szCs w:val="28"/>
        </w:rPr>
        <w:t>Căn cứ vào sơ đồ lắp đặt mạng điện có thể xác định được những yếu tố nào? </w:t>
      </w:r>
    </w:p>
    <w:p w14:paraId="5C7D674F">
      <w:pPr>
        <w:pStyle w:val="7"/>
        <w:shd w:val="clear" w:color="auto" w:fill="FFFFFF"/>
        <w:tabs>
          <w:tab w:val="left" w:pos="450"/>
        </w:tabs>
        <w:spacing w:before="0" w:beforeAutospacing="0" w:after="0" w:afterAutospacing="0" w:line="288" w:lineRule="auto"/>
        <w:jc w:val="both"/>
        <w:rPr>
          <w:sz w:val="28"/>
          <w:szCs w:val="28"/>
        </w:rPr>
      </w:pPr>
      <w:r>
        <w:rPr>
          <w:sz w:val="28"/>
          <w:szCs w:val="28"/>
        </w:rPr>
        <w:t>A. Loại thiết bị, vật liệu; giá thành của các thiết bị vật liệu dùng trong mạng điện. </w:t>
      </w:r>
    </w:p>
    <w:p w14:paraId="0036E015">
      <w:pPr>
        <w:pStyle w:val="7"/>
        <w:shd w:val="clear" w:color="auto" w:fill="FFFFFF"/>
        <w:tabs>
          <w:tab w:val="left" w:pos="450"/>
        </w:tabs>
        <w:spacing w:before="0" w:beforeAutospacing="0" w:after="0" w:afterAutospacing="0" w:line="288" w:lineRule="auto"/>
        <w:jc w:val="both"/>
        <w:rPr>
          <w:sz w:val="28"/>
          <w:szCs w:val="28"/>
        </w:rPr>
      </w:pPr>
      <w:r>
        <w:rPr>
          <w:sz w:val="28"/>
          <w:szCs w:val="28"/>
        </w:rPr>
        <w:t>B. Loại thiết bị, vật liệu; số lượng mỗi loại dùng trong mạng điện. </w:t>
      </w:r>
    </w:p>
    <w:p w14:paraId="040B66DF">
      <w:pPr>
        <w:pStyle w:val="7"/>
        <w:shd w:val="clear" w:color="auto" w:fill="FFFFFF"/>
        <w:tabs>
          <w:tab w:val="left" w:pos="450"/>
        </w:tabs>
        <w:spacing w:before="0" w:beforeAutospacing="0" w:after="0" w:afterAutospacing="0" w:line="288" w:lineRule="auto"/>
        <w:jc w:val="both"/>
        <w:rPr>
          <w:sz w:val="28"/>
          <w:szCs w:val="28"/>
        </w:rPr>
      </w:pPr>
      <w:r>
        <w:rPr>
          <w:sz w:val="28"/>
          <w:szCs w:val="28"/>
        </w:rPr>
        <w:t>C. Số lượng và giá thành của các thiết bị vật liệu dùng trong mạng điện.</w:t>
      </w:r>
    </w:p>
    <w:p w14:paraId="7944C788">
      <w:pPr>
        <w:pStyle w:val="7"/>
        <w:shd w:val="clear" w:color="auto" w:fill="FFFFFF"/>
        <w:tabs>
          <w:tab w:val="left" w:pos="450"/>
        </w:tabs>
        <w:spacing w:before="0" w:beforeAutospacing="0" w:after="0" w:afterAutospacing="0" w:line="288" w:lineRule="auto"/>
        <w:jc w:val="both"/>
        <w:rPr>
          <w:sz w:val="28"/>
          <w:szCs w:val="28"/>
        </w:rPr>
      </w:pPr>
      <w:r>
        <w:rPr>
          <w:sz w:val="28"/>
          <w:szCs w:val="28"/>
        </w:rPr>
        <w:t>D. Số lượng mỗi loại dùng trong mạng điện.</w:t>
      </w:r>
    </w:p>
    <w:p w14:paraId="6AFE5AD1">
      <w:pPr>
        <w:spacing w:after="0" w:line="288" w:lineRule="auto"/>
        <w:jc w:val="both"/>
        <w:rPr>
          <w:rFonts w:ascii="Times New Roman" w:hAnsi="Times New Roman" w:cs="Times New Roman"/>
          <w:sz w:val="28"/>
          <w:szCs w:val="28"/>
          <w:shd w:val="clear" w:color="auto" w:fill="FFFFFF"/>
        </w:rPr>
      </w:pPr>
      <w:r>
        <w:rPr>
          <w:rFonts w:ascii="Times New Roman" w:hAnsi="Times New Roman" w:eastAsia="Times New Roman" w:cs="Times New Roman"/>
          <w:b/>
          <w:bCs/>
          <w:sz w:val="28"/>
          <w:szCs w:val="28"/>
        </w:rPr>
        <w:t>Câu 15. </w:t>
      </w:r>
      <w:r>
        <w:rPr>
          <w:rFonts w:ascii="Times New Roman" w:hAnsi="Times New Roman" w:cs="Times New Roman"/>
          <w:sz w:val="28"/>
          <w:szCs w:val="28"/>
          <w:shd w:val="clear" w:color="auto" w:fill="FFFFFF"/>
        </w:rPr>
        <w:t>Thiết bị lấy điện bao gồm?</w:t>
      </w:r>
    </w:p>
    <w:p w14:paraId="371AA7C1">
      <w:pPr>
        <w:spacing w:after="0" w:line="288" w:lineRule="auto"/>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A. Cầu dao, công tắc.</w:t>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B. Phích cắm điện, aptomat.</w:t>
      </w:r>
    </w:p>
    <w:p w14:paraId="71D092A2">
      <w:pPr>
        <w:shd w:val="clear" w:color="auto" w:fill="FFFFFF"/>
        <w:tabs>
          <w:tab w:val="left" w:pos="450"/>
        </w:tabs>
        <w:spacing w:after="0" w:line="288" w:lineRule="auto"/>
        <w:jc w:val="both"/>
        <w:rPr>
          <w:rFonts w:ascii="Times New Roman" w:hAnsi="Times New Roman" w:cs="Times New Roman"/>
          <w:bCs/>
          <w:spacing w:val="-8"/>
          <w:sz w:val="28"/>
          <w:szCs w:val="28"/>
          <w:shd w:val="clear" w:color="auto" w:fill="FFFFFF"/>
        </w:rPr>
      </w:pPr>
      <w:r>
        <w:rPr>
          <w:rFonts w:ascii="Times New Roman" w:hAnsi="Times New Roman" w:cs="Times New Roman"/>
          <w:bCs/>
          <w:sz w:val="28"/>
          <w:szCs w:val="28"/>
          <w:shd w:val="clear" w:color="auto" w:fill="FFFFFF"/>
        </w:rPr>
        <w:t>C. Công tắc, ổ cắm điện.</w:t>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z w:val="28"/>
          <w:szCs w:val="28"/>
          <w:shd w:val="clear" w:color="auto" w:fill="FFFFFF"/>
        </w:rPr>
        <w:tab/>
      </w:r>
      <w:r>
        <w:rPr>
          <w:rFonts w:ascii="Times New Roman" w:hAnsi="Times New Roman" w:cs="Times New Roman"/>
          <w:bCs/>
          <w:spacing w:val="-8"/>
          <w:sz w:val="28"/>
          <w:szCs w:val="28"/>
          <w:shd w:val="clear" w:color="auto" w:fill="FFFFFF"/>
        </w:rPr>
        <w:t>D. Phích cắm điện, ổ cắm điện</w:t>
      </w:r>
    </w:p>
    <w:p w14:paraId="51435D87">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16. </w:t>
      </w:r>
      <w:r>
        <w:rPr>
          <w:rFonts w:ascii="Times New Roman" w:hAnsi="Times New Roman" w:eastAsia="Times New Roman" w:cs="Times New Roman"/>
          <w:sz w:val="28"/>
          <w:szCs w:val="28"/>
        </w:rPr>
        <w:t>Để đo lượng điện năng tiêu thụ của phụ tải điện, người ta sử dụng dụng cụ đo điện nào?</w:t>
      </w:r>
    </w:p>
    <w:p w14:paraId="358E8B7E">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7B7A0F1F">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Đồng hồ vạn năng hiển thị kim </w:t>
      </w:r>
    </w:p>
    <w:p w14:paraId="6AD9D9E8">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Đồng hồ vạn năng hiển thị số </w:t>
      </w:r>
    </w:p>
    <w:p w14:paraId="2F785D96">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C. Công tơ điện </w:t>
      </w:r>
    </w:p>
    <w:p w14:paraId="09C88E4F">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2"/>
          <w:docGrid w:linePitch="360" w:charSpace="0"/>
        </w:sectPr>
      </w:pPr>
      <w:r>
        <w:rPr>
          <w:rFonts w:ascii="Times New Roman" w:hAnsi="Times New Roman" w:eastAsia="Times New Roman" w:cs="Times New Roman"/>
          <w:sz w:val="28"/>
          <w:szCs w:val="28"/>
        </w:rPr>
        <w:t>D. Ampe kìm </w:t>
      </w:r>
    </w:p>
    <w:p w14:paraId="23756EB0">
      <w:pPr>
        <w:shd w:val="clear" w:color="auto" w:fill="FFFFFF"/>
        <w:tabs>
          <w:tab w:val="left" w:pos="450"/>
        </w:tabs>
        <w:spacing w:after="0" w:line="288" w:lineRule="auto"/>
        <w:jc w:val="both"/>
        <w:rPr>
          <w:rFonts w:ascii="Times New Roman" w:hAnsi="Times New Roman" w:eastAsia="Times New Roman" w:cs="Times New Roman"/>
          <w:b/>
          <w:sz w:val="28"/>
          <w:szCs w:val="28"/>
        </w:rPr>
      </w:pPr>
      <w:r>
        <w:rPr>
          <w:rFonts w:ascii="Times New Roman" w:hAnsi="Times New Roman" w:eastAsia="Times New Roman" w:cs="Times New Roman"/>
          <w:b/>
          <w:bCs/>
          <w:sz w:val="28"/>
          <w:szCs w:val="28"/>
        </w:rPr>
        <w:t>Câu 17. </w:t>
      </w:r>
      <w:r>
        <w:rPr>
          <w:rFonts w:ascii="Times New Roman" w:hAnsi="Times New Roman" w:eastAsia="Times New Roman" w:cs="Times New Roman"/>
          <w:bCs/>
          <w:sz w:val="28"/>
          <w:szCs w:val="28"/>
        </w:rPr>
        <w:t>Sơ đồ lắp đặt không được sử dụng để:</w:t>
      </w:r>
      <w:r>
        <w:rPr>
          <w:rFonts w:ascii="Times New Roman" w:hAnsi="Times New Roman" w:eastAsia="Times New Roman" w:cs="Times New Roman"/>
          <w:b/>
          <w:sz w:val="28"/>
          <w:szCs w:val="28"/>
        </w:rPr>
        <w:t> </w:t>
      </w:r>
    </w:p>
    <w:p w14:paraId="77CBD3DF">
      <w:pPr>
        <w:shd w:val="clear" w:color="auto" w:fill="FFFFFF"/>
        <w:tabs>
          <w:tab w:val="left" w:pos="450"/>
        </w:tabs>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Sửa chữa mạch điện.</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ab/>
      </w:r>
    </w:p>
    <w:p w14:paraId="15A1CDD4">
      <w:pPr>
        <w:shd w:val="clear" w:color="auto" w:fill="FFFFFF"/>
        <w:tabs>
          <w:tab w:val="left" w:pos="450"/>
        </w:tabs>
        <w:spacing w:after="0" w:line="288" w:lineRule="auto"/>
        <w:ind w:right="-63"/>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Tính toán số lượng thiết bị điện.</w:t>
      </w:r>
    </w:p>
    <w:p w14:paraId="4930514A">
      <w:pPr>
        <w:shd w:val="clear" w:color="auto" w:fill="FFFFFF"/>
        <w:tabs>
          <w:tab w:val="left" w:pos="450"/>
        </w:tabs>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Nghiên cứu nguyên lí làm việc của mạch điện.</w:t>
      </w:r>
    </w:p>
    <w:p w14:paraId="5FB8DF66">
      <w:pPr>
        <w:shd w:val="clear" w:color="auto" w:fill="FFFFFF"/>
        <w:tabs>
          <w:tab w:val="left" w:pos="450"/>
        </w:tabs>
        <w:spacing w:after="0" w:line="288" w:lineRule="auto"/>
        <w:ind w:right="-63"/>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Dự trù vật tư lắp đặt các phần tử của mạch điện.</w:t>
      </w:r>
    </w:p>
    <w:p w14:paraId="205B775F">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18. </w:t>
      </w:r>
      <w:r>
        <w:rPr>
          <w:rFonts w:ascii="Times New Roman" w:hAnsi="Times New Roman" w:eastAsia="Times New Roman" w:cs="Times New Roman"/>
          <w:sz w:val="28"/>
          <w:szCs w:val="28"/>
        </w:rPr>
        <w:t>Một ổ cắm điện kép dài cung cấp điện cho một tivi có công suất 200W và hai bóng đèn LED có công suất 15W mỗi bóng, sử dụng mạng điện trong nhà có điện áp 220V. Cường độ dòng điện qua ổ cắm điện là: </w:t>
      </w:r>
    </w:p>
    <w:p w14:paraId="78F5CB99">
      <w:pPr>
        <w:spacing w:after="0" w:line="288" w:lineRule="auto"/>
        <w:jc w:val="both"/>
        <w:rPr>
          <w:rFonts w:ascii="Times New Roman" w:hAnsi="Times New Roman" w:eastAsia="Times New Roman" w:cs="Times New Roman"/>
          <w:sz w:val="28"/>
          <w:szCs w:val="28"/>
        </w:rPr>
        <w:sectPr>
          <w:type w:val="continuous"/>
          <w:pgSz w:w="12240" w:h="15840"/>
          <w:pgMar w:top="1134" w:right="1134" w:bottom="1134" w:left="1418" w:header="720" w:footer="720" w:gutter="0"/>
          <w:cols w:space="720" w:num="1"/>
          <w:docGrid w:linePitch="360" w:charSpace="0"/>
        </w:sectPr>
      </w:pPr>
    </w:p>
    <w:p w14:paraId="6C4A19F9">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0,79 A</w:t>
      </w:r>
    </w:p>
    <w:p w14:paraId="45262066">
      <w:pPr>
        <w:spacing w:after="0" w:line="288" w:lineRule="auto"/>
        <w:jc w:val="both"/>
        <w:outlineLvl w:val="5"/>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 1,04 A</w:t>
      </w:r>
    </w:p>
    <w:p w14:paraId="58926F9A">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3,24 A</w:t>
      </w:r>
    </w:p>
    <w:p w14:paraId="6B005DAC">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2,46 A</w:t>
      </w:r>
    </w:p>
    <w:p w14:paraId="48A0E05A">
      <w:pPr>
        <w:spacing w:after="0" w:line="288" w:lineRule="auto"/>
        <w:jc w:val="both"/>
        <w:rPr>
          <w:rFonts w:ascii="Times New Roman" w:hAnsi="Times New Roman" w:eastAsia="Times New Roman" w:cs="Times New Roman"/>
          <w:b/>
          <w:bCs/>
          <w:sz w:val="28"/>
          <w:szCs w:val="28"/>
        </w:rPr>
        <w:sectPr>
          <w:type w:val="continuous"/>
          <w:pgSz w:w="12240" w:h="15840"/>
          <w:pgMar w:top="1134" w:right="1134" w:bottom="1134" w:left="1418" w:header="720" w:footer="720" w:gutter="0"/>
          <w:cols w:space="720" w:num="4"/>
          <w:docGrid w:linePitch="360" w:charSpace="0"/>
        </w:sectPr>
      </w:pPr>
    </w:p>
    <w:p w14:paraId="003CE463">
      <w:pPr>
        <w:spacing w:after="0" w:line="288" w:lineRule="auto"/>
        <w:jc w:val="both"/>
        <w:rPr>
          <w:rFonts w:ascii="Times New Roman" w:hAnsi="Times New Roman" w:cs="Times New Roman"/>
          <w:sz w:val="28"/>
          <w:szCs w:val="28"/>
        </w:rPr>
      </w:pPr>
      <w:r>
        <w:rPr>
          <w:rFonts w:ascii="Times New Roman" w:hAnsi="Times New Roman" w:eastAsia="Times New Roman" w:cs="Times New Roman"/>
          <w:b/>
          <w:bCs/>
          <w:sz w:val="28"/>
          <w:szCs w:val="28"/>
        </w:rPr>
        <w:t>Câu 19.</w:t>
      </w:r>
      <w:r>
        <w:rPr>
          <w:rFonts w:ascii="Times New Roman" w:hAnsi="Times New Roman" w:eastAsia="Times New Roman" w:cs="Times New Roman"/>
          <w:sz w:val="28"/>
          <w:szCs w:val="28"/>
        </w:rPr>
        <w:t> </w:t>
      </w:r>
      <w:r>
        <w:rPr>
          <w:rFonts w:ascii="Times New Roman" w:hAnsi="Times New Roman" w:cs="Times New Roman"/>
          <w:sz w:val="28"/>
          <w:szCs w:val="28"/>
        </w:rPr>
        <w:t>Mạng điện trong nhà </w:t>
      </w:r>
      <w:r>
        <w:rPr>
          <w:rFonts w:ascii="Times New Roman" w:hAnsi="Times New Roman" w:cs="Times New Roman"/>
          <w:bCs/>
          <w:sz w:val="28"/>
          <w:szCs w:val="28"/>
        </w:rPr>
        <w:t>không</w:t>
      </w:r>
      <w:r>
        <w:rPr>
          <w:rFonts w:ascii="Times New Roman" w:hAnsi="Times New Roman" w:cs="Times New Roman"/>
          <w:sz w:val="28"/>
          <w:szCs w:val="28"/>
        </w:rPr>
        <w:t> bao gồm thành phần nào sau đây?</w:t>
      </w:r>
    </w:p>
    <w:p w14:paraId="16F6C8EF">
      <w:pPr>
        <w:pStyle w:val="4"/>
        <w:spacing w:after="0" w:line="288" w:lineRule="auto"/>
        <w:ind w:hanging="90"/>
        <w:jc w:val="both"/>
        <w:rPr>
          <w:rFonts w:ascii="Times New Roman" w:hAnsi="Times New Roman"/>
          <w:bCs/>
        </w:rPr>
      </w:pPr>
      <w:r>
        <w:rPr>
          <w:rFonts w:ascii="Times New Roman" w:hAnsi="Times New Roman"/>
          <w:bCs/>
        </w:rPr>
        <w:t xml:space="preserve"> A. Mạch bảng điện. </w:t>
      </w:r>
    </w:p>
    <w:p w14:paraId="055CC901">
      <w:pPr>
        <w:pStyle w:val="4"/>
        <w:spacing w:after="0" w:line="288" w:lineRule="auto"/>
        <w:jc w:val="both"/>
        <w:rPr>
          <w:rFonts w:ascii="Times New Roman" w:hAnsi="Times New Roman"/>
          <w:bCs/>
        </w:rPr>
      </w:pPr>
      <w:r>
        <w:rPr>
          <w:rFonts w:ascii="Times New Roman" w:hAnsi="Times New Roman"/>
          <w:bCs/>
        </w:rPr>
        <w:t>B. Mạch đèn cầu thang.</w:t>
      </w:r>
      <w:r>
        <w:rPr>
          <w:rFonts w:ascii="Times New Roman" w:hAnsi="Times New Roman"/>
          <w:bCs/>
        </w:rPr>
        <w:tab/>
      </w:r>
      <w:r>
        <w:rPr>
          <w:rFonts w:ascii="Times New Roman" w:hAnsi="Times New Roman"/>
          <w:bCs/>
        </w:rPr>
        <w:tab/>
      </w:r>
    </w:p>
    <w:p w14:paraId="5EAF22A0">
      <w:pPr>
        <w:widowControl w:val="0"/>
        <w:shd w:val="clear" w:color="auto" w:fill="FFFFFF"/>
        <w:tabs>
          <w:tab w:val="left" w:pos="450"/>
        </w:tabs>
        <w:spacing w:after="0" w:line="288" w:lineRule="auto"/>
        <w:ind w:right="-270"/>
        <w:jc w:val="both"/>
        <w:rPr>
          <w:rFonts w:ascii="Times New Roman" w:hAnsi="Times New Roman" w:cs="Times New Roman"/>
          <w:bCs/>
          <w:sz w:val="28"/>
          <w:szCs w:val="28"/>
        </w:rPr>
      </w:pPr>
      <w:r>
        <w:rPr>
          <w:rFonts w:ascii="Times New Roman" w:hAnsi="Times New Roman" w:cs="Times New Roman"/>
          <w:bCs/>
          <w:sz w:val="28"/>
          <w:szCs w:val="28"/>
        </w:rPr>
        <w:t>C. Mạch điện điều khiển đèn pin</w:t>
      </w:r>
    </w:p>
    <w:p w14:paraId="44E8D170">
      <w:pPr>
        <w:widowControl w:val="0"/>
        <w:shd w:val="clear" w:color="auto" w:fill="FFFFFF"/>
        <w:tabs>
          <w:tab w:val="left" w:pos="450"/>
        </w:tabs>
        <w:spacing w:after="0" w:line="288" w:lineRule="auto"/>
        <w:ind w:right="-270"/>
        <w:jc w:val="both"/>
        <w:rPr>
          <w:rFonts w:ascii="Times New Roman" w:hAnsi="Times New Roman" w:cs="Times New Roman"/>
          <w:bCs/>
          <w:sz w:val="28"/>
          <w:szCs w:val="28"/>
        </w:rPr>
      </w:pPr>
      <w:r>
        <w:rPr>
          <w:rFonts w:ascii="Times New Roman" w:hAnsi="Times New Roman" w:cs="Times New Roman"/>
          <w:bCs/>
          <w:sz w:val="28"/>
          <w:szCs w:val="28"/>
        </w:rPr>
        <w:t>D. Mạch điện điều khiển hai đèn sáng luân phiên</w:t>
      </w:r>
    </w:p>
    <w:p w14:paraId="22534B8C">
      <w:pPr>
        <w:shd w:val="clear" w:color="auto" w:fill="FFFFFF"/>
        <w:tabs>
          <w:tab w:val="left" w:pos="450"/>
        </w:tabs>
        <w:spacing w:after="0" w:line="288" w:lineRule="auto"/>
        <w:jc w:val="both"/>
        <w:rPr>
          <w:rFonts w:ascii="Times New Roman" w:hAnsi="Times New Roman" w:eastAsia="Times New Roman" w:cs="Times New Roman"/>
          <w:sz w:val="28"/>
          <w:szCs w:val="28"/>
          <w:lang w:val="vi-VN" w:eastAsia="vi-VN"/>
        </w:rPr>
      </w:pPr>
      <w:r>
        <w:rPr>
          <w:rFonts w:ascii="Times New Roman" w:hAnsi="Times New Roman" w:cs="Times New Roman"/>
          <w:b/>
          <w:sz w:val="28"/>
          <w:szCs w:val="28"/>
        </w:rPr>
        <w:t xml:space="preserve">Câu 20. </w:t>
      </w:r>
      <w:r>
        <w:rPr>
          <w:rFonts w:ascii="Times New Roman" w:hAnsi="Times New Roman" w:eastAsia="Times New Roman" w:cs="Times New Roman"/>
          <w:sz w:val="28"/>
          <w:szCs w:val="28"/>
          <w:lang w:val="vi-VN" w:eastAsia="vi-VN"/>
        </w:rPr>
        <w:t>Quy trình lắp mạch điện bảng điện là:</w:t>
      </w:r>
    </w:p>
    <w:p w14:paraId="0CE3DDE6">
      <w:pPr>
        <w:shd w:val="clear" w:color="auto" w:fill="FFFFFF"/>
        <w:tabs>
          <w:tab w:val="left" w:pos="450"/>
        </w:tabs>
        <w:spacing w:after="0" w:line="288" w:lineRule="auto"/>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A. </w:t>
      </w:r>
      <w:r>
        <w:rPr>
          <w:rFonts w:ascii="Times New Roman" w:hAnsi="Times New Roman" w:eastAsia="Times New Roman" w:cs="Times New Roman"/>
          <w:sz w:val="28"/>
          <w:szCs w:val="28"/>
          <w:lang w:eastAsia="vi-VN"/>
        </w:rPr>
        <w:t>Tìm hiểu sơ đồ nguyên lý;Vẽ sơ đồ lắp đặt; Chuẩn bị thiết bị, vật liệu, dụng cụ;Lắp đặt mạng điện; Kiểm tra thử nghiệm hoạt động của mạng điện.</w:t>
      </w:r>
    </w:p>
    <w:p w14:paraId="2AADAFE6">
      <w:pPr>
        <w:shd w:val="clear" w:color="auto" w:fill="FFFFFF"/>
        <w:tabs>
          <w:tab w:val="left" w:pos="450"/>
        </w:tabs>
        <w:spacing w:after="0" w:line="288" w:lineRule="auto"/>
        <w:jc w:val="both"/>
        <w:outlineLvl w:val="5"/>
        <w:rPr>
          <w:rFonts w:ascii="Times New Roman" w:hAnsi="Times New Roman" w:eastAsia="Times New Roman" w:cs="Times New Roman"/>
          <w:bCs/>
          <w:sz w:val="28"/>
          <w:szCs w:val="28"/>
          <w:lang w:val="vi-VN" w:eastAsia="vi-VN"/>
        </w:rPr>
      </w:pPr>
      <w:r>
        <w:rPr>
          <w:rFonts w:ascii="Times New Roman" w:hAnsi="Times New Roman" w:eastAsia="Times New Roman" w:cs="Times New Roman"/>
          <w:bCs/>
          <w:sz w:val="28"/>
          <w:szCs w:val="28"/>
          <w:lang w:val="vi-VN" w:eastAsia="vi-VN"/>
        </w:rPr>
        <w:t xml:space="preserve">B. </w:t>
      </w:r>
      <w:r>
        <w:rPr>
          <w:rFonts w:ascii="Times New Roman" w:hAnsi="Times New Roman" w:eastAsia="Times New Roman" w:cs="Times New Roman"/>
          <w:sz w:val="28"/>
          <w:szCs w:val="28"/>
          <w:lang w:eastAsia="vi-VN"/>
        </w:rPr>
        <w:t>Chuẩn bị thiết bị, vật liệu, dụng cụ;Tìm hiểu sơ đồ nguyên lý;Vẽ sơ đồ lắp đặt; Lắp đặt mạng điện; Kiểm tra thử nghiệm hoạt động của mạng điện.</w:t>
      </w:r>
    </w:p>
    <w:p w14:paraId="086AF1A5">
      <w:pPr>
        <w:shd w:val="clear" w:color="auto" w:fill="FFFFFF"/>
        <w:tabs>
          <w:tab w:val="left" w:pos="450"/>
        </w:tabs>
        <w:spacing w:after="0" w:line="288" w:lineRule="auto"/>
        <w:ind w:right="-347"/>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C. Khoan lỗ bảng điện, vạch dấu, nối dây mạch điện, lắp đặt thiết bị điện vào bảng điện, </w:t>
      </w:r>
    </w:p>
    <w:p w14:paraId="429E3F4B">
      <w:pPr>
        <w:shd w:val="clear" w:color="auto" w:fill="FFFFFF"/>
        <w:tabs>
          <w:tab w:val="left" w:pos="450"/>
        </w:tabs>
        <w:spacing w:after="0" w:line="288" w:lineRule="auto"/>
        <w:ind w:right="-347"/>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kiểm tra</w:t>
      </w:r>
    </w:p>
    <w:p w14:paraId="7FA655DA">
      <w:pPr>
        <w:shd w:val="clear" w:color="auto" w:fill="FFFFFF"/>
        <w:tabs>
          <w:tab w:val="left" w:pos="450"/>
        </w:tabs>
        <w:spacing w:after="0" w:line="288" w:lineRule="auto"/>
        <w:ind w:right="-205"/>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 xml:space="preserve">D. Khoan lỗ bảng điện, vạch dấu, lắp đặt thiết bị điện vào bảng điện, nối dây mạch điện, </w:t>
      </w:r>
    </w:p>
    <w:p w14:paraId="302203FD">
      <w:pPr>
        <w:shd w:val="clear" w:color="auto" w:fill="FFFFFF"/>
        <w:tabs>
          <w:tab w:val="left" w:pos="450"/>
        </w:tabs>
        <w:spacing w:after="0" w:line="288" w:lineRule="auto"/>
        <w:ind w:right="-205"/>
        <w:jc w:val="both"/>
        <w:rPr>
          <w:rFonts w:ascii="Times New Roman" w:hAnsi="Times New Roman" w:eastAsia="Times New Roman" w:cs="Times New Roman"/>
          <w:sz w:val="28"/>
          <w:szCs w:val="28"/>
          <w:lang w:val="vi-VN" w:eastAsia="vi-VN"/>
        </w:rPr>
      </w:pPr>
      <w:r>
        <w:rPr>
          <w:rFonts w:ascii="Times New Roman" w:hAnsi="Times New Roman" w:eastAsia="Times New Roman" w:cs="Times New Roman"/>
          <w:sz w:val="28"/>
          <w:szCs w:val="28"/>
          <w:lang w:val="vi-VN" w:eastAsia="vi-VN"/>
        </w:rPr>
        <w:t>kiểm tra</w:t>
      </w:r>
    </w:p>
    <w:p w14:paraId="6AC9E502">
      <w:pPr>
        <w:spacing w:after="0" w:line="288" w:lineRule="auto"/>
        <w:jc w:val="both"/>
        <w:rPr>
          <w:rFonts w:ascii="Times New Roman" w:hAnsi="Times New Roman" w:cs="Times New Roman"/>
          <w:b/>
          <w:i/>
          <w:sz w:val="28"/>
          <w:szCs w:val="28"/>
        </w:rPr>
      </w:pPr>
      <w:r>
        <w:rPr>
          <w:rFonts w:ascii="Times New Roman" w:hAnsi="Times New Roman" w:cs="Times New Roman"/>
          <w:b/>
          <w:sz w:val="28"/>
          <w:szCs w:val="28"/>
        </w:rPr>
        <w:t>Phần 2.</w:t>
      </w:r>
      <w:r>
        <w:rPr>
          <w:rFonts w:ascii="Times New Roman" w:hAnsi="Times New Roman" w:cs="Times New Roman"/>
          <w:b/>
          <w:i/>
          <w:sz w:val="28"/>
          <w:szCs w:val="28"/>
        </w:rPr>
        <w:t xml:space="preserve"> (2,0 điểm) Câu trắc nghiệm đúng sai.(</w:t>
      </w:r>
      <w:r>
        <w:rPr>
          <w:rFonts w:ascii="Times New Roman" w:hAnsi="Times New Roman" w:cs="Times New Roman"/>
          <w:bCs/>
          <w:i/>
          <w:sz w:val="28"/>
          <w:szCs w:val="28"/>
          <w:lang w:val="vi"/>
        </w:rPr>
        <w:t xml:space="preserve"> câu 21 và câu 22</w:t>
      </w:r>
      <w:r>
        <w:rPr>
          <w:rFonts w:ascii="Times New Roman" w:hAnsi="Times New Roman" w:cs="Times New Roman"/>
          <w:bCs/>
          <w:i/>
          <w:sz w:val="28"/>
          <w:szCs w:val="28"/>
        </w:rPr>
        <w:t>)</w:t>
      </w:r>
    </w:p>
    <w:p w14:paraId="7A383072">
      <w:pPr>
        <w:spacing w:after="0" w:line="288" w:lineRule="auto"/>
        <w:ind w:right="-284"/>
        <w:jc w:val="both"/>
        <w:rPr>
          <w:rFonts w:ascii="Times New Roman" w:hAnsi="Times New Roman" w:cs="Times New Roman"/>
          <w:bCs/>
          <w:i/>
          <w:sz w:val="28"/>
          <w:szCs w:val="28"/>
          <w:lang w:val="vi"/>
        </w:rPr>
      </w:pPr>
      <w:r>
        <w:rPr>
          <w:rFonts w:ascii="Times New Roman" w:hAnsi="Times New Roman" w:cs="Times New Roman"/>
          <w:bCs/>
          <w:i/>
          <w:sz w:val="28"/>
          <w:szCs w:val="28"/>
          <w:lang w:val="vi"/>
        </w:rPr>
        <w:t>(Trong mỗi ý a, b, c, d ở mỗi câu, học sinh chọn đúng hoặc sai</w:t>
      </w:r>
      <w:r>
        <w:rPr>
          <w:rFonts w:ascii="Times New Roman" w:hAnsi="Times New Roman" w:cs="Times New Roman"/>
          <w:bCs/>
          <w:i/>
          <w:sz w:val="28"/>
          <w:szCs w:val="28"/>
        </w:rPr>
        <w:t xml:space="preserve"> và ghi vào phiếu bài làm.</w:t>
      </w:r>
      <w:r>
        <w:rPr>
          <w:rFonts w:ascii="Times New Roman" w:hAnsi="Times New Roman" w:cs="Times New Roman"/>
          <w:bCs/>
          <w:i/>
          <w:sz w:val="28"/>
          <w:szCs w:val="28"/>
          <w:lang w:val="vi"/>
        </w:rPr>
        <w:t>)</w:t>
      </w:r>
    </w:p>
    <w:p w14:paraId="2E7FC553">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Câu 21:</w:t>
      </w:r>
      <w:r>
        <w:rPr>
          <w:rFonts w:ascii="Times New Roman" w:hAnsi="Times New Roman" w:eastAsia="Times New Roman" w:cs="Times New Roman"/>
          <w:sz w:val="28"/>
          <w:szCs w:val="28"/>
        </w:rPr>
        <w:t xml:space="preserve"> Trong các phát biểu sau, phát biểu nào đúng, phát biểu nào sai khi nói về các bước thực hiện thiết kế sơ đồ lắp đặt?</w:t>
      </w:r>
    </w:p>
    <w:p w14:paraId="6E6F71BD">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 Bước đầu tiên luôn là xác định vị trí lắp đặt thiết bị và đồ dùng điện</w:t>
      </w:r>
    </w:p>
    <w:p w14:paraId="75920DE3">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 Việc xác định phương án nối dây cho các thiết bị và đồ dùng điện được thực hiện tại bước vẽ sơ đồ lắp đặt mạch điện</w:t>
      </w:r>
    </w:p>
    <w:p w14:paraId="60F69A97">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 Sau khi nghiên cứu sơ đồ nguyên lí và xác định vị trí lắp đặt thiết bị và đồ dùng điện thì tiến hành vẽ sơ đồ lắp đặt mạch điện</w:t>
      </w:r>
    </w:p>
    <w:p w14:paraId="46FD00BE">
      <w:pPr>
        <w:spacing w:after="0" w:line="288" w:lineRule="auto"/>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 Khi nghiên cứu sơ đồ nguyên lí, kết quả cần đạt được là mô tả về số lượng và cách kết nối các thiết bị và đồ dùng điện</w:t>
      </w:r>
    </w:p>
    <w:p w14:paraId="6BB976DE">
      <w:pPr>
        <w:spacing w:after="0" w:line="288" w:lineRule="auto"/>
        <w:jc w:val="both"/>
        <w:rPr>
          <w:rFonts w:ascii="Times New Roman" w:hAnsi="Times New Roman" w:cs="Times New Roman"/>
          <w:bCs/>
          <w:sz w:val="28"/>
          <w:szCs w:val="28"/>
        </w:rPr>
      </w:pPr>
      <w:r>
        <w:rPr>
          <w:rFonts w:ascii="Times New Roman" w:hAnsi="Times New Roman" w:cs="Times New Roman"/>
          <w:b/>
          <w:sz w:val="28"/>
          <w:szCs w:val="28"/>
          <w:lang w:val="vi-VN"/>
        </w:rPr>
        <w:t xml:space="preserve">Câu 22. </w:t>
      </w:r>
      <w:r>
        <w:rPr>
          <w:rFonts w:ascii="Times New Roman" w:hAnsi="Times New Roman" w:cs="Times New Roman"/>
          <w:sz w:val="28"/>
          <w:szCs w:val="28"/>
          <w:lang w:val="vi-VN"/>
        </w:rPr>
        <w:t xml:space="preserve">Trong các phát biểu sau phát biểu nào đúng, phát biểu nào sai khi nói </w:t>
      </w:r>
      <w:r>
        <w:rPr>
          <w:rFonts w:ascii="Times New Roman" w:hAnsi="Times New Roman" w:cs="Times New Roman"/>
          <w:bCs/>
          <w:sz w:val="28"/>
          <w:szCs w:val="28"/>
        </w:rPr>
        <w:t>về sơ đồ mạng điện trong nhà ở hình bên?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8"/>
        <w:gridCol w:w="4026"/>
      </w:tblGrid>
      <w:tr w14:paraId="1B82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8" w:type="dxa"/>
          </w:tcPr>
          <w:p w14:paraId="01C2C51E">
            <w:pPr>
              <w:pStyle w:val="7"/>
              <w:spacing w:before="0" w:beforeAutospacing="0" w:after="0" w:afterAutospacing="0" w:line="288" w:lineRule="auto"/>
              <w:jc w:val="both"/>
              <w:rPr>
                <w:color w:val="000000"/>
                <w:sz w:val="28"/>
                <w:szCs w:val="28"/>
              </w:rPr>
            </w:pPr>
            <w:r>
              <w:rPr>
                <w:color w:val="000000"/>
                <w:sz w:val="28"/>
                <w:szCs w:val="28"/>
              </w:rPr>
              <w:t>a) Đây là sơ đồ lắp đặt</w:t>
            </w:r>
          </w:p>
          <w:p w14:paraId="4FE412C1">
            <w:pPr>
              <w:pStyle w:val="7"/>
              <w:spacing w:before="0" w:beforeAutospacing="0" w:after="0" w:afterAutospacing="0" w:line="288" w:lineRule="auto"/>
              <w:jc w:val="both"/>
              <w:rPr>
                <w:color w:val="000000"/>
                <w:sz w:val="28"/>
                <w:szCs w:val="28"/>
              </w:rPr>
            </w:pPr>
            <w:r>
              <w:rPr>
                <w:color w:val="000000"/>
                <w:sz w:val="28"/>
                <w:szCs w:val="28"/>
              </w:rPr>
              <w:t>b) Công tắc đang ở trạng thái ngắt</w:t>
            </w:r>
          </w:p>
          <w:p w14:paraId="6324E181">
            <w:pPr>
              <w:pStyle w:val="7"/>
              <w:spacing w:before="0" w:beforeAutospacing="0" w:after="0" w:afterAutospacing="0" w:line="288" w:lineRule="auto"/>
              <w:jc w:val="both"/>
              <w:rPr>
                <w:color w:val="000000"/>
                <w:sz w:val="28"/>
                <w:szCs w:val="28"/>
              </w:rPr>
            </w:pPr>
            <w:r>
              <w:rPr>
                <w:color w:val="000000"/>
                <w:sz w:val="28"/>
                <w:szCs w:val="28"/>
              </w:rPr>
              <w:t>c) Sơ đồ trên biểu di</w:t>
            </w:r>
            <w:r>
              <w:rPr>
                <w:rStyle w:val="13"/>
                <w:color w:val="000000"/>
                <w:sz w:val="28"/>
                <w:szCs w:val="28"/>
              </w:rPr>
              <w:t>ễn mối quan hệ về điện giữa các thiết bị điện trong mạch điện và được vẽ dưới dạng sơ đồ đơn giản, không phụ thuộc vào vị trí lắp đặt trong thực tế của thiết bị điện</w:t>
            </w:r>
          </w:p>
          <w:p w14:paraId="6596D779">
            <w:pPr>
              <w:spacing w:after="0" w:line="288" w:lineRule="auto"/>
              <w:jc w:val="both"/>
              <w:rPr>
                <w:rFonts w:ascii="Times New Roman" w:hAnsi="Times New Roman" w:eastAsia="Calibri" w:cs="Times New Roman"/>
                <w:b/>
                <w:color w:val="auto"/>
                <w:sz w:val="28"/>
                <w:szCs w:val="28"/>
              </w:rPr>
            </w:pPr>
            <w:r>
              <w:rPr>
                <w:rFonts w:ascii="Times New Roman" w:hAnsi="Times New Roman" w:eastAsia="Calibri" w:cs="Times New Roman"/>
                <w:color w:val="auto"/>
                <w:sz w:val="28"/>
                <w:szCs w:val="28"/>
              </w:rPr>
              <w:t>d) Mạng điện bao gồm: Dây pha và aptomat 2 cực; công tắc 3 cực; bóng đèn và ổ cắm điện</w:t>
            </w:r>
          </w:p>
        </w:tc>
        <w:tc>
          <w:tcPr>
            <w:tcW w:w="3820" w:type="dxa"/>
          </w:tcPr>
          <w:p w14:paraId="1630A16D">
            <w:pPr>
              <w:spacing w:after="0" w:line="288" w:lineRule="auto"/>
              <w:jc w:val="both"/>
              <w:rPr>
                <w:rFonts w:ascii="Times New Roman" w:hAnsi="Times New Roman" w:eastAsia="Calibri" w:cs="Times New Roman"/>
                <w:bCs/>
                <w:color w:val="auto"/>
                <w:sz w:val="28"/>
                <w:szCs w:val="28"/>
              </w:rPr>
            </w:pPr>
            <w:r>
              <w:rPr>
                <w:rFonts w:ascii="Times New Roman" w:hAnsi="Times New Roman" w:eastAsia="Calibri" w:cs="Times New Roman"/>
                <w:color w:val="auto"/>
                <w:sz w:val="28"/>
                <w:szCs w:val="28"/>
              </w:rPr>
              <w:drawing>
                <wp:inline distT="0" distB="0" distL="0" distR="0">
                  <wp:extent cx="2412365" cy="1955800"/>
                  <wp:effectExtent l="0" t="0" r="698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tretch>
                            <a:fillRect/>
                          </a:stretch>
                        </pic:blipFill>
                        <pic:spPr>
                          <a:xfrm>
                            <a:off x="0" y="0"/>
                            <a:ext cx="2431014" cy="1971092"/>
                          </a:xfrm>
                          <a:prstGeom prst="rect">
                            <a:avLst/>
                          </a:prstGeom>
                        </pic:spPr>
                      </pic:pic>
                    </a:graphicData>
                  </a:graphic>
                </wp:inline>
              </w:drawing>
            </w:r>
          </w:p>
        </w:tc>
      </w:tr>
    </w:tbl>
    <w:p w14:paraId="328B52D9">
      <w:pPr>
        <w:spacing w:after="0" w:line="288" w:lineRule="auto"/>
        <w:jc w:val="both"/>
        <w:rPr>
          <w:rFonts w:ascii="Times New Roman" w:hAnsi="Times New Roman" w:cs="Times New Roman"/>
          <w:bCs/>
          <w:sz w:val="28"/>
          <w:szCs w:val="28"/>
        </w:rPr>
      </w:pPr>
    </w:p>
    <w:p w14:paraId="218EEE83">
      <w:pPr>
        <w:spacing w:after="0" w:line="288" w:lineRule="auto"/>
        <w:ind w:right="-284"/>
        <w:jc w:val="both"/>
        <w:rPr>
          <w:rFonts w:ascii="Times New Roman" w:hAnsi="Times New Roman" w:cs="Times New Roman"/>
          <w:b/>
          <w:sz w:val="28"/>
          <w:szCs w:val="28"/>
          <w:lang w:val="vi-VN"/>
        </w:rPr>
      </w:pPr>
      <w:r>
        <w:rPr>
          <w:rFonts w:ascii="Times New Roman" w:hAnsi="Times New Roman" w:cs="Times New Roman"/>
          <w:b/>
          <w:sz w:val="28"/>
          <w:szCs w:val="28"/>
          <w:lang w:val="vi-VN"/>
        </w:rPr>
        <w:t>B. PHẦN TỰ LUẬN (3,0 điểm)</w:t>
      </w:r>
    </w:p>
    <w:p w14:paraId="68AB4F65">
      <w:pPr>
        <w:tabs>
          <w:tab w:val="left" w:pos="450"/>
        </w:tabs>
        <w:spacing w:after="0" w:line="288" w:lineRule="auto"/>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Câu 23. </w:t>
      </w:r>
      <w:r>
        <w:rPr>
          <w:rFonts w:ascii="Times New Roman" w:hAnsi="Times New Roman" w:cs="Times New Roman"/>
          <w:sz w:val="28"/>
          <w:szCs w:val="28"/>
          <w:lang w:val="vi-VN"/>
        </w:rPr>
        <w:t>Hãy thiết kế sơ đồ sơ đồ</w:t>
      </w:r>
      <w:r>
        <w:rPr>
          <w:rFonts w:ascii="Times New Roman" w:hAnsi="Times New Roman" w:cs="Times New Roman"/>
          <w:sz w:val="28"/>
          <w:szCs w:val="28"/>
        </w:rPr>
        <w:t xml:space="preserve"> nguyên lý</w:t>
      </w:r>
      <w:r>
        <w:rPr>
          <w:rFonts w:ascii="Times New Roman" w:hAnsi="Times New Roman" w:cs="Times New Roman"/>
          <w:sz w:val="28"/>
          <w:szCs w:val="28"/>
          <w:lang w:val="vi-VN"/>
        </w:rPr>
        <w:t xml:space="preserve"> mạch điện trong nhà gồm các  phần tử sau:</w:t>
      </w:r>
    </w:p>
    <w:p w14:paraId="5AA790BF">
      <w:pPr>
        <w:tabs>
          <w:tab w:val="left" w:pos="450"/>
        </w:tabs>
        <w:spacing w:after="0" w:line="288" w:lineRule="auto"/>
        <w:jc w:val="both"/>
        <w:rPr>
          <w:rFonts w:ascii="Times New Roman" w:hAnsi="Times New Roman" w:cs="Times New Roman"/>
          <w:sz w:val="28"/>
          <w:szCs w:val="28"/>
        </w:rPr>
      </w:pPr>
      <w:r>
        <w:rPr>
          <w:rFonts w:ascii="Times New Roman" w:hAnsi="Times New Roman" w:cs="Times New Roman"/>
          <w:sz w:val="28"/>
          <w:szCs w:val="28"/>
          <w:lang w:val="vi-VN"/>
        </w:rPr>
        <w:t>- 1 ap to mat 2 cực bảo vệ chung toàn mạch.</w:t>
      </w:r>
    </w:p>
    <w:p w14:paraId="097F8B12">
      <w:pPr>
        <w:spacing w:after="0" w:line="288" w:lineRule="auto"/>
        <w:jc w:val="both"/>
        <w:rPr>
          <w:rFonts w:ascii="Times New Roman" w:hAnsi="Times New Roman" w:cs="Times New Roman"/>
          <w:sz w:val="28"/>
          <w:szCs w:val="28"/>
          <w:lang w:val="vi-VN"/>
        </w:rPr>
      </w:pPr>
      <w:r>
        <w:rPr>
          <w:rFonts w:ascii="Times New Roman" w:hAnsi="Times New Roman" w:cs="Times New Roman"/>
          <w:sz w:val="28"/>
          <w:szCs w:val="28"/>
          <w:lang w:val="vi-VN"/>
        </w:rPr>
        <w:t>- 2 công tắc 3 cực điều khiển 1 bóng đèn</w:t>
      </w:r>
    </w:p>
    <w:p w14:paraId="5FD389FD">
      <w:pPr>
        <w:tabs>
          <w:tab w:val="left" w:pos="450"/>
        </w:tabs>
        <w:spacing w:after="0" w:line="288" w:lineRule="auto"/>
        <w:jc w:val="both"/>
        <w:rPr>
          <w:rFonts w:ascii="Times New Roman" w:hAnsi="Times New Roman" w:cs="Times New Roman"/>
          <w:sz w:val="28"/>
          <w:szCs w:val="28"/>
        </w:rPr>
      </w:pPr>
      <w:r>
        <w:rPr>
          <w:rFonts w:ascii="Times New Roman" w:hAnsi="Times New Roman" w:cs="Times New Roman"/>
          <w:b/>
          <w:sz w:val="28"/>
          <w:szCs w:val="28"/>
        </w:rPr>
        <w:t>Câu 24</w:t>
      </w:r>
      <w:r>
        <w:rPr>
          <w:rFonts w:ascii="Times New Roman" w:hAnsi="Times New Roman" w:cs="Times New Roman"/>
          <w:sz w:val="28"/>
          <w:szCs w:val="28"/>
        </w:rPr>
        <w:t>. Giả sử một ổ cắm điện có 3 vị trí lấy điện có ghi thông số 250 V- 10A. Ta có thể cắm cùng lúc quạt điện, bàn ủi điện, bàn ủi điện vào ổ cắm trên không? Tại sao?</w:t>
      </w:r>
    </w:p>
    <w:p w14:paraId="00F17421">
      <w:pPr>
        <w:spacing w:after="0" w:line="288" w:lineRule="auto"/>
        <w:jc w:val="both"/>
        <w:rPr>
          <w:rFonts w:ascii="Times New Roman" w:hAnsi="Times New Roman" w:cs="Times New Roman"/>
          <w:sz w:val="28"/>
          <w:szCs w:val="28"/>
        </w:rPr>
      </w:pPr>
      <w:r>
        <w:rPr>
          <w:rFonts w:ascii="Times New Roman" w:hAnsi="Times New Roman" w:cs="Times New Roman"/>
          <w:sz w:val="28"/>
          <w:szCs w:val="28"/>
        </w:rPr>
        <w:t>Biết thông số kĩ thuật của các đồ dùng điện như sau:</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767"/>
      </w:tblGrid>
      <w:tr w14:paraId="1287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767" w:type="dxa"/>
          </w:tcPr>
          <w:p w14:paraId="093D0278">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Tên đồ dùng điện</w:t>
            </w:r>
          </w:p>
        </w:tc>
        <w:tc>
          <w:tcPr>
            <w:tcW w:w="4767" w:type="dxa"/>
          </w:tcPr>
          <w:p w14:paraId="6F2BA6E6">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Điện áp và công suất định mức</w:t>
            </w:r>
          </w:p>
        </w:tc>
      </w:tr>
      <w:tr w14:paraId="651B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767" w:type="dxa"/>
          </w:tcPr>
          <w:p w14:paraId="3580C51E">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Quạt điện</w:t>
            </w:r>
          </w:p>
        </w:tc>
        <w:tc>
          <w:tcPr>
            <w:tcW w:w="4767" w:type="dxa"/>
          </w:tcPr>
          <w:p w14:paraId="713E4CF7">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220 V- 80 W</w:t>
            </w:r>
          </w:p>
        </w:tc>
      </w:tr>
      <w:tr w14:paraId="53D8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767" w:type="dxa"/>
          </w:tcPr>
          <w:p w14:paraId="0877615C">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Nồi cơm điện</w:t>
            </w:r>
          </w:p>
        </w:tc>
        <w:tc>
          <w:tcPr>
            <w:tcW w:w="4767" w:type="dxa"/>
          </w:tcPr>
          <w:p w14:paraId="72900BB1">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220 V- 550 W</w:t>
            </w:r>
          </w:p>
        </w:tc>
      </w:tr>
      <w:tr w14:paraId="0888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767" w:type="dxa"/>
          </w:tcPr>
          <w:p w14:paraId="0AD84547">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Bàn ủi điện</w:t>
            </w:r>
          </w:p>
        </w:tc>
        <w:tc>
          <w:tcPr>
            <w:tcW w:w="4767" w:type="dxa"/>
          </w:tcPr>
          <w:p w14:paraId="52CB8AD2">
            <w:pPr>
              <w:spacing w:after="0" w:line="288"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220 V- 1500 W</w:t>
            </w:r>
          </w:p>
        </w:tc>
      </w:tr>
    </w:tbl>
    <w:p w14:paraId="7865395B">
      <w:pPr>
        <w:shd w:val="clear" w:color="auto" w:fill="FFFFFF"/>
        <w:spacing w:after="0" w:line="288" w:lineRule="auto"/>
        <w:jc w:val="both"/>
        <w:rPr>
          <w:rFonts w:ascii="Times New Roman" w:hAnsi="Times New Roman" w:eastAsia="Times New Roman" w:cs="Times New Roman"/>
          <w:b/>
          <w:bCs/>
          <w:sz w:val="28"/>
          <w:szCs w:val="28"/>
        </w:rPr>
      </w:pPr>
    </w:p>
    <w:p w14:paraId="1602F925">
      <w:pPr>
        <w:pStyle w:val="14"/>
        <w:spacing w:line="288" w:lineRule="auto"/>
        <w:jc w:val="both"/>
        <w:rPr>
          <w:rFonts w:cs="Times New Roman"/>
          <w:sz w:val="28"/>
          <w:szCs w:val="28"/>
        </w:rPr>
      </w:pPr>
      <w:r>
        <w:rPr>
          <w:rFonts w:cs="Times New Roman"/>
          <w:b/>
          <w:bCs/>
          <w:sz w:val="28"/>
          <w:szCs w:val="28"/>
        </w:rPr>
        <w:t>Câu 25. </w:t>
      </w:r>
      <w:r>
        <w:rPr>
          <w:rFonts w:cs="Times New Roman"/>
          <w:sz w:val="28"/>
          <w:szCs w:val="28"/>
        </w:rPr>
        <w:t>Phòng bếp có diện tích 25m</w:t>
      </w:r>
      <w:r>
        <w:rPr>
          <w:rFonts w:cs="Times New Roman"/>
          <w:sz w:val="28"/>
          <w:szCs w:val="28"/>
          <w:vertAlign w:val="superscript"/>
        </w:rPr>
        <w:t>2 </w:t>
      </w:r>
      <w:r>
        <w:rPr>
          <w:rFonts w:cs="Times New Roman"/>
          <w:sz w:val="28"/>
          <w:szCs w:val="28"/>
        </w:rPr>
        <w:t xml:space="preserve">sử dụng 8 đèn LED 12W – 250 V giá 22 000 VND/ bóng; hai ổ cắm điện 20A – 250 V giá 36 000 VND/cái; bốn công tắc 6A – 250V giá </w:t>
      </w:r>
    </w:p>
    <w:p w14:paraId="6D2DDE8A">
      <w:pPr>
        <w:pStyle w:val="14"/>
        <w:spacing w:line="288" w:lineRule="auto"/>
        <w:jc w:val="both"/>
        <w:rPr>
          <w:rFonts w:cs="Times New Roman"/>
          <w:sz w:val="28"/>
          <w:szCs w:val="28"/>
        </w:rPr>
      </w:pPr>
      <w:r>
        <w:rPr>
          <w:rFonts w:cs="Times New Roman"/>
          <w:sz w:val="28"/>
          <w:szCs w:val="28"/>
        </w:rPr>
        <w:t>7000 VND/ cái ; một aptomat 10A – 250V giá 28 000VND/cái và một aptomat 25A – 250V giá 34 000VND/cái . Khi lắp đặt cần sử dụng 15m dây dẫn điện lõi 2x4,0mm</w:t>
      </w:r>
      <w:r>
        <w:rPr>
          <w:rFonts w:cs="Times New Roman"/>
          <w:sz w:val="28"/>
          <w:szCs w:val="28"/>
          <w:vertAlign w:val="superscript"/>
        </w:rPr>
        <w:t>2</w:t>
      </w:r>
      <w:r>
        <w:rPr>
          <w:rFonts w:cs="Times New Roman"/>
          <w:sz w:val="28"/>
          <w:szCs w:val="28"/>
        </w:rPr>
        <w:t xml:space="preserve"> giá </w:t>
      </w:r>
    </w:p>
    <w:p w14:paraId="08871DC2">
      <w:pPr>
        <w:pStyle w:val="14"/>
        <w:spacing w:line="288" w:lineRule="auto"/>
        <w:jc w:val="both"/>
        <w:rPr>
          <w:rFonts w:cs="Times New Roman"/>
          <w:sz w:val="28"/>
          <w:szCs w:val="28"/>
        </w:rPr>
      </w:pPr>
      <w:r>
        <w:rPr>
          <w:rFonts w:cs="Times New Roman"/>
          <w:sz w:val="28"/>
          <w:szCs w:val="28"/>
        </w:rPr>
        <w:t>35 000VND/mét; 15m dây dẫn điện lõi 2x1,5mm</w:t>
      </w:r>
      <w:r>
        <w:rPr>
          <w:rFonts w:cs="Times New Roman"/>
          <w:sz w:val="28"/>
          <w:szCs w:val="28"/>
          <w:vertAlign w:val="superscript"/>
        </w:rPr>
        <w:t>2</w:t>
      </w:r>
      <w:r>
        <w:rPr>
          <w:rFonts w:cs="Times New Roman"/>
          <w:sz w:val="28"/>
          <w:szCs w:val="28"/>
        </w:rPr>
        <w:t> giá 14 400VND/met. Em hãy kẻ bảng và tính chi phí cho mạng điện phòng bếp của ngôi nhà?</w:t>
      </w:r>
    </w:p>
    <w:p w14:paraId="231E7325">
      <w:pPr>
        <w:spacing w:after="0" w:line="288" w:lineRule="auto"/>
        <w:ind w:right="-284"/>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….Hết…</w:t>
      </w:r>
    </w:p>
    <w:p w14:paraId="3C660DC4">
      <w:pPr>
        <w:spacing w:after="0" w:line="288" w:lineRule="auto"/>
        <w:jc w:val="both"/>
      </w:pPr>
    </w:p>
    <w:p w14:paraId="01F09014">
      <w:pPr>
        <w:spacing w:after="0" w:line="288" w:lineRule="auto"/>
        <w:jc w:val="both"/>
      </w:pPr>
    </w:p>
    <w:p w14:paraId="7F4E79D0">
      <w:pPr>
        <w:spacing w:after="0" w:line="288" w:lineRule="auto"/>
        <w:jc w:val="both"/>
      </w:pPr>
    </w:p>
    <w:p w14:paraId="130928FA">
      <w:pPr>
        <w:spacing w:after="0" w:line="288" w:lineRule="auto"/>
        <w:jc w:val="both"/>
      </w:pPr>
    </w:p>
    <w:p w14:paraId="137CAEDB">
      <w:pPr>
        <w:spacing w:after="0" w:line="288" w:lineRule="auto"/>
        <w:jc w:val="both"/>
      </w:pPr>
    </w:p>
    <w:p w14:paraId="67F3EA1A">
      <w:pPr>
        <w:spacing w:after="0" w:line="288" w:lineRule="auto"/>
        <w:jc w:val="both"/>
      </w:pPr>
    </w:p>
    <w:p w14:paraId="4AA8F461">
      <w:pPr>
        <w:spacing w:after="0" w:line="288" w:lineRule="auto"/>
        <w:jc w:val="both"/>
      </w:pPr>
    </w:p>
    <w:p w14:paraId="15369AA1">
      <w:pPr>
        <w:spacing w:after="0" w:line="288" w:lineRule="auto"/>
        <w:jc w:val="both"/>
      </w:pPr>
    </w:p>
    <w:p w14:paraId="0AC2AE21">
      <w:pPr>
        <w:spacing w:after="0" w:line="288" w:lineRule="auto"/>
        <w:jc w:val="both"/>
      </w:pPr>
    </w:p>
    <w:p w14:paraId="6446DC3E">
      <w:pPr>
        <w:spacing w:after="0" w:line="288" w:lineRule="auto"/>
        <w:jc w:val="both"/>
      </w:pPr>
    </w:p>
    <w:p w14:paraId="4BEAF11F">
      <w:pPr>
        <w:spacing w:after="0" w:line="288" w:lineRule="auto"/>
        <w:jc w:val="both"/>
      </w:pPr>
    </w:p>
    <w:p w14:paraId="7B75DE2E">
      <w:pPr>
        <w:spacing w:after="0" w:line="288" w:lineRule="auto"/>
        <w:jc w:val="both"/>
      </w:pPr>
    </w:p>
    <w:p w14:paraId="09F0F08B">
      <w:pPr>
        <w:spacing w:after="0" w:line="288" w:lineRule="auto"/>
        <w:jc w:val="both"/>
      </w:pPr>
    </w:p>
    <w:p w14:paraId="6E4096C8">
      <w:pPr>
        <w:spacing w:after="0" w:line="288" w:lineRule="auto"/>
        <w:jc w:val="both"/>
      </w:pPr>
    </w:p>
    <w:p w14:paraId="5EBF6F3B">
      <w:pPr>
        <w:spacing w:after="0" w:line="288" w:lineRule="auto"/>
        <w:jc w:val="both"/>
      </w:pPr>
    </w:p>
    <w:p w14:paraId="6FCC1EB8">
      <w:pPr>
        <w:spacing w:after="0" w:line="288" w:lineRule="auto"/>
        <w:jc w:val="both"/>
      </w:pPr>
    </w:p>
    <w:p w14:paraId="10C9FC3C">
      <w:pPr>
        <w:spacing w:after="0" w:line="288" w:lineRule="auto"/>
        <w:jc w:val="both"/>
      </w:pPr>
    </w:p>
    <w:p w14:paraId="22BF0873">
      <w:pPr>
        <w:spacing w:after="0" w:line="288" w:lineRule="auto"/>
        <w:jc w:val="both"/>
      </w:pPr>
    </w:p>
    <w:p w14:paraId="46AD3A2C">
      <w:pPr>
        <w:spacing w:after="0" w:line="288" w:lineRule="auto"/>
        <w:jc w:val="both"/>
      </w:pPr>
    </w:p>
    <w:p w14:paraId="52D0DB8B">
      <w:pPr>
        <w:spacing w:after="0" w:line="288" w:lineRule="auto"/>
        <w:jc w:val="both"/>
      </w:pPr>
    </w:p>
    <w:p w14:paraId="115829C1">
      <w:pPr>
        <w:spacing w:after="0" w:line="288" w:lineRule="auto"/>
        <w:jc w:val="both"/>
      </w:pPr>
    </w:p>
    <w:p w14:paraId="4371BCA0">
      <w:pPr>
        <w:spacing w:after="0" w:line="288" w:lineRule="auto"/>
        <w:jc w:val="both"/>
      </w:pPr>
    </w:p>
    <w:p w14:paraId="41949583">
      <w:pPr>
        <w:spacing w:after="0" w:line="288" w:lineRule="auto"/>
        <w:jc w:val="both"/>
      </w:pPr>
    </w:p>
    <w:p w14:paraId="2AA0CFB0">
      <w:pPr>
        <w:spacing w:after="0" w:line="288" w:lineRule="auto"/>
        <w:jc w:val="both"/>
      </w:pPr>
    </w:p>
    <w:p w14:paraId="49E80856">
      <w:pPr>
        <w:spacing w:after="0" w:line="288" w:lineRule="auto"/>
        <w:jc w:val="both"/>
      </w:pPr>
    </w:p>
    <w:p w14:paraId="2D52DB14">
      <w:pPr>
        <w:spacing w:after="0" w:line="288" w:lineRule="auto"/>
        <w:jc w:val="both"/>
      </w:pPr>
    </w:p>
    <w:p w14:paraId="3418B1C9">
      <w:pPr>
        <w:spacing w:after="0" w:line="288" w:lineRule="auto"/>
        <w:jc w:val="both"/>
      </w:pPr>
    </w:p>
    <w:p w14:paraId="34184FB4">
      <w:pPr>
        <w:spacing w:after="0" w:line="288" w:lineRule="auto"/>
        <w:jc w:val="both"/>
      </w:pPr>
    </w:p>
    <w:p w14:paraId="6262E2A2">
      <w:pPr>
        <w:spacing w:after="0" w:line="288" w:lineRule="auto"/>
        <w:jc w:val="both"/>
        <w:rPr>
          <w:rFonts w:ascii="Times New Roman" w:hAnsi="Times New Roman" w:cs="Times New Roman"/>
          <w:b/>
          <w:bCs/>
          <w:sz w:val="28"/>
          <w:szCs w:val="28"/>
        </w:rPr>
      </w:pPr>
      <w:r>
        <w:rPr>
          <w:rFonts w:ascii="Times New Roman" w:hAnsi="Times New Roman" w:cs="Times New Roman"/>
          <w:b/>
          <w:bCs/>
          <w:sz w:val="28"/>
          <w:szCs w:val="28"/>
        </w:rPr>
        <w:t>HƯỚNG DẪN CHẤM KIỂM TRA CUỐI HỌC KÌ II  NĂM HỌC 2025 - 2026</w:t>
      </w:r>
    </w:p>
    <w:p w14:paraId="02185940">
      <w:pPr>
        <w:spacing w:after="0" w:line="288" w:lineRule="auto"/>
        <w:jc w:val="center"/>
        <w:rPr>
          <w:rFonts w:ascii="Times New Roman" w:hAnsi="Times New Roman" w:cs="Times New Roman"/>
          <w:b/>
          <w:bCs/>
          <w:sz w:val="28"/>
          <w:szCs w:val="28"/>
        </w:rPr>
      </w:pPr>
      <w:r>
        <w:rPr>
          <w:rFonts w:ascii="Times New Roman" w:hAnsi="Times New Roman" w:cs="Times New Roman"/>
          <w:b/>
          <w:bCs/>
          <w:sz w:val="28"/>
          <w:szCs w:val="28"/>
        </w:rPr>
        <w:t>MÔN: CÔNG NGHỆ 9</w:t>
      </w:r>
    </w:p>
    <w:p w14:paraId="54387FE4">
      <w:pPr>
        <w:spacing w:after="0" w:line="288"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A. PHẦN TRẮC NGHIỆM (7,0 điểm) </w:t>
      </w:r>
    </w:p>
    <w:p w14:paraId="26CD56B6">
      <w:pPr>
        <w:spacing w:after="0" w:line="288" w:lineRule="auto"/>
        <w:jc w:val="both"/>
        <w:rPr>
          <w:rFonts w:ascii="Times New Roman" w:hAnsi="Times New Roman" w:cs="Times New Roman"/>
          <w:b/>
          <w:bCs/>
          <w:sz w:val="28"/>
          <w:szCs w:val="28"/>
        </w:rPr>
      </w:pPr>
      <w:r>
        <w:rPr>
          <w:rFonts w:ascii="Times New Roman" w:hAnsi="Times New Roman" w:cs="Times New Roman"/>
          <w:b/>
          <w:sz w:val="28"/>
          <w:szCs w:val="28"/>
        </w:rPr>
        <w:t xml:space="preserve">Phần 1. </w:t>
      </w:r>
      <w:r>
        <w:rPr>
          <w:rFonts w:ascii="Times New Roman" w:hAnsi="Times New Roman" w:cs="Times New Roman"/>
          <w:b/>
          <w:i/>
          <w:sz w:val="28"/>
          <w:szCs w:val="28"/>
        </w:rPr>
        <w:t>(3,0 điểm)</w:t>
      </w:r>
      <w:r>
        <w:rPr>
          <w:rFonts w:ascii="Times New Roman" w:hAnsi="Times New Roman" w:cs="Times New Roman"/>
          <w:b/>
          <w:sz w:val="28"/>
          <w:szCs w:val="28"/>
        </w:rPr>
        <w:t xml:space="preserve"> </w:t>
      </w:r>
      <w:r>
        <w:rPr>
          <w:rFonts w:ascii="Times New Roman" w:hAnsi="Times New Roman" w:cs="Times New Roman"/>
          <w:b/>
          <w:i/>
          <w:sz w:val="28"/>
          <w:szCs w:val="28"/>
        </w:rPr>
        <w:t xml:space="preserve"> Trắc nghiệm khách quan nhiều lựa chọn </w:t>
      </w:r>
      <w:r>
        <w:rPr>
          <w:rFonts w:ascii="Times New Roman" w:hAnsi="Times New Roman" w:cs="Times New Roman"/>
          <w:b/>
          <w:bCs/>
          <w:sz w:val="28"/>
          <w:szCs w:val="28"/>
        </w:rPr>
        <w:t xml:space="preserve"> </w:t>
      </w:r>
    </w:p>
    <w:p w14:paraId="28009074">
      <w:pPr>
        <w:spacing w:after="0" w:line="288" w:lineRule="auto"/>
        <w:jc w:val="both"/>
        <w:rPr>
          <w:rFonts w:ascii="Times New Roman" w:hAnsi="Times New Roman" w:cs="Times New Roman"/>
          <w:bCs/>
          <w:sz w:val="28"/>
          <w:szCs w:val="28"/>
        </w:rPr>
      </w:pPr>
      <w:r>
        <w:rPr>
          <w:rFonts w:ascii="Times New Roman" w:hAnsi="Times New Roman" w:cs="Times New Roman"/>
          <w:bCs/>
          <w:sz w:val="28"/>
          <w:szCs w:val="28"/>
        </w:rPr>
        <w:t xml:space="preserve">Mỗi câu trả lời đúng được 0,25 điểm. </w:t>
      </w:r>
    </w:p>
    <w:p w14:paraId="036C8E50">
      <w:pPr>
        <w:spacing w:after="0" w:line="288" w:lineRule="auto"/>
        <w:jc w:val="both"/>
        <w:rPr>
          <w:rFonts w:ascii="Times New Roman" w:hAnsi="Times New Roman" w:cs="Times New Roman"/>
          <w:b/>
          <w:bCs/>
          <w:sz w:val="28"/>
          <w:szCs w:val="28"/>
        </w:rPr>
      </w:pPr>
      <w:r>
        <w:rPr>
          <w:rFonts w:ascii="Times New Roman" w:hAnsi="Times New Roman" w:cs="Times New Roman"/>
          <w:b/>
          <w:bCs/>
          <w:sz w:val="28"/>
          <w:szCs w:val="28"/>
        </w:rPr>
        <w:t>ĐỀ A.</w:t>
      </w:r>
    </w:p>
    <w:tbl>
      <w:tblPr>
        <w:tblStyle w:val="9"/>
        <w:tblW w:w="956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51"/>
        <w:gridCol w:w="850"/>
        <w:gridCol w:w="851"/>
        <w:gridCol w:w="850"/>
        <w:gridCol w:w="851"/>
        <w:gridCol w:w="850"/>
        <w:gridCol w:w="851"/>
        <w:gridCol w:w="850"/>
        <w:gridCol w:w="759"/>
        <w:gridCol w:w="864"/>
      </w:tblGrid>
      <w:tr w14:paraId="1821D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0D55A3A">
            <w:pPr>
              <w:pStyle w:val="15"/>
              <w:widowControl/>
              <w:spacing w:line="288" w:lineRule="auto"/>
              <w:jc w:val="both"/>
              <w:rPr>
                <w:color w:val="000000"/>
                <w:sz w:val="28"/>
                <w:szCs w:val="28"/>
              </w:rPr>
            </w:pPr>
            <w:r>
              <w:rPr>
                <w:b/>
                <w:color w:val="000000"/>
                <w:sz w:val="28"/>
                <w:szCs w:val="28"/>
              </w:rPr>
              <w:t>Câu</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0896ACC">
            <w:pPr>
              <w:pStyle w:val="15"/>
              <w:widowControl/>
              <w:spacing w:line="288" w:lineRule="auto"/>
              <w:jc w:val="both"/>
              <w:rPr>
                <w:color w:val="000000"/>
                <w:sz w:val="28"/>
                <w:szCs w:val="28"/>
              </w:rPr>
            </w:pPr>
            <w:r>
              <w:rPr>
                <w:color w:val="000000"/>
                <w:sz w:val="28"/>
                <w:szCs w:val="28"/>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4165F61">
            <w:pPr>
              <w:pStyle w:val="15"/>
              <w:widowControl/>
              <w:spacing w:line="288" w:lineRule="auto"/>
              <w:jc w:val="both"/>
              <w:rPr>
                <w:color w:val="000000"/>
                <w:sz w:val="28"/>
                <w:szCs w:val="28"/>
              </w:rPr>
            </w:pPr>
            <w:r>
              <w:rPr>
                <w:color w:val="000000"/>
                <w:sz w:val="28"/>
                <w:szCs w:val="28"/>
              </w:rPr>
              <w:t>2</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C3AC8A8">
            <w:pPr>
              <w:pStyle w:val="15"/>
              <w:widowControl/>
              <w:spacing w:line="288" w:lineRule="auto"/>
              <w:jc w:val="both"/>
              <w:rPr>
                <w:color w:val="000000"/>
                <w:sz w:val="28"/>
                <w:szCs w:val="28"/>
              </w:rPr>
            </w:pPr>
            <w:r>
              <w:rPr>
                <w:color w:val="000000"/>
                <w:sz w:val="28"/>
                <w:szCs w:val="28"/>
              </w:rPr>
              <w:t>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2FB0F45">
            <w:pPr>
              <w:pStyle w:val="15"/>
              <w:widowControl/>
              <w:spacing w:line="288" w:lineRule="auto"/>
              <w:jc w:val="both"/>
              <w:rPr>
                <w:color w:val="000000"/>
                <w:sz w:val="28"/>
                <w:szCs w:val="28"/>
              </w:rPr>
            </w:pPr>
            <w:r>
              <w:rPr>
                <w:color w:val="000000"/>
                <w:sz w:val="28"/>
                <w:szCs w:val="28"/>
              </w:rPr>
              <w:t>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080C9D3">
            <w:pPr>
              <w:pStyle w:val="15"/>
              <w:widowControl/>
              <w:spacing w:line="288" w:lineRule="auto"/>
              <w:jc w:val="both"/>
              <w:rPr>
                <w:color w:val="000000"/>
                <w:sz w:val="28"/>
                <w:szCs w:val="28"/>
              </w:rPr>
            </w:pPr>
            <w:r>
              <w:rPr>
                <w:color w:val="000000"/>
                <w:sz w:val="28"/>
                <w:szCs w:val="28"/>
              </w:rPr>
              <w:t>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47C0150">
            <w:pPr>
              <w:pStyle w:val="15"/>
              <w:widowControl/>
              <w:spacing w:line="288" w:lineRule="auto"/>
              <w:jc w:val="both"/>
              <w:rPr>
                <w:color w:val="000000"/>
                <w:sz w:val="28"/>
                <w:szCs w:val="28"/>
              </w:rPr>
            </w:pPr>
            <w:r>
              <w:rPr>
                <w:color w:val="000000"/>
                <w:sz w:val="28"/>
                <w:szCs w:val="28"/>
              </w:rPr>
              <w:t>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E705F3A">
            <w:pPr>
              <w:pStyle w:val="15"/>
              <w:widowControl/>
              <w:spacing w:line="288" w:lineRule="auto"/>
              <w:jc w:val="both"/>
              <w:rPr>
                <w:color w:val="000000"/>
                <w:sz w:val="28"/>
                <w:szCs w:val="28"/>
              </w:rPr>
            </w:pPr>
            <w:r>
              <w:rPr>
                <w:color w:val="000000"/>
                <w:sz w:val="28"/>
                <w:szCs w:val="28"/>
              </w:rPr>
              <w:t>7</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45AC18F">
            <w:pPr>
              <w:pStyle w:val="15"/>
              <w:widowControl/>
              <w:spacing w:line="288" w:lineRule="auto"/>
              <w:jc w:val="both"/>
              <w:rPr>
                <w:color w:val="000000"/>
                <w:sz w:val="28"/>
                <w:szCs w:val="28"/>
              </w:rPr>
            </w:pPr>
            <w:r>
              <w:rPr>
                <w:color w:val="000000"/>
                <w:sz w:val="28"/>
                <w:szCs w:val="28"/>
              </w:rPr>
              <w:t>8</w:t>
            </w:r>
          </w:p>
        </w:tc>
        <w:tc>
          <w:tcPr>
            <w:tcW w:w="759" w:type="dxa"/>
            <w:tcBorders>
              <w:top w:val="single" w:color="auto" w:sz="4" w:space="0"/>
              <w:left w:val="single" w:color="auto" w:sz="4" w:space="0"/>
              <w:bottom w:val="single" w:color="auto" w:sz="4" w:space="0"/>
              <w:right w:val="single" w:color="auto" w:sz="4" w:space="0"/>
            </w:tcBorders>
            <w:shd w:val="clear" w:color="auto" w:fill="auto"/>
            <w:vAlign w:val="center"/>
          </w:tcPr>
          <w:p w14:paraId="278A8E15">
            <w:pPr>
              <w:pStyle w:val="15"/>
              <w:widowControl/>
              <w:spacing w:line="288" w:lineRule="auto"/>
              <w:jc w:val="both"/>
              <w:rPr>
                <w:color w:val="000000"/>
                <w:sz w:val="28"/>
                <w:szCs w:val="28"/>
              </w:rPr>
            </w:pPr>
            <w:r>
              <w:rPr>
                <w:color w:val="000000"/>
                <w:sz w:val="28"/>
                <w:szCs w:val="28"/>
              </w:rPr>
              <w:t>9</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494F4A9C">
            <w:pPr>
              <w:pStyle w:val="15"/>
              <w:widowControl/>
              <w:spacing w:line="288" w:lineRule="auto"/>
              <w:jc w:val="both"/>
              <w:rPr>
                <w:color w:val="000000"/>
                <w:sz w:val="28"/>
                <w:szCs w:val="28"/>
              </w:rPr>
            </w:pPr>
            <w:r>
              <w:rPr>
                <w:color w:val="000000"/>
                <w:sz w:val="28"/>
                <w:szCs w:val="28"/>
              </w:rPr>
              <w:t>10</w:t>
            </w:r>
          </w:p>
        </w:tc>
      </w:tr>
      <w:tr w14:paraId="0DEFB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DD1F508">
            <w:pPr>
              <w:pStyle w:val="15"/>
              <w:widowControl/>
              <w:spacing w:line="288" w:lineRule="auto"/>
              <w:jc w:val="both"/>
              <w:rPr>
                <w:color w:val="000000"/>
                <w:sz w:val="28"/>
                <w:szCs w:val="28"/>
              </w:rPr>
            </w:pPr>
            <w:r>
              <w:rPr>
                <w:b/>
                <w:color w:val="000000"/>
                <w:sz w:val="28"/>
                <w:szCs w:val="28"/>
              </w:rPr>
              <w:t>Đáp án</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462AC6FC">
            <w:pPr>
              <w:pStyle w:val="15"/>
              <w:widowControl/>
              <w:spacing w:line="288" w:lineRule="auto"/>
              <w:jc w:val="both"/>
              <w:rPr>
                <w:color w:val="000000"/>
                <w:sz w:val="28"/>
                <w:szCs w:val="28"/>
                <w:lang w:val="en-US"/>
              </w:rPr>
            </w:pPr>
            <w:r>
              <w:rPr>
                <w:color w:val="000000"/>
                <w:sz w:val="28"/>
                <w:szCs w:val="28"/>
                <w:lang w:val="en-US"/>
              </w:rPr>
              <w:t>A</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F529660">
            <w:pPr>
              <w:pStyle w:val="15"/>
              <w:widowControl/>
              <w:spacing w:line="288" w:lineRule="auto"/>
              <w:jc w:val="both"/>
              <w:rPr>
                <w:color w:val="000000"/>
                <w:sz w:val="28"/>
                <w:szCs w:val="28"/>
                <w:lang w:val="en-US"/>
              </w:rPr>
            </w:pPr>
            <w:r>
              <w:rPr>
                <w:color w:val="000000"/>
                <w:sz w:val="28"/>
                <w:szCs w:val="28"/>
                <w:lang w:val="en-US"/>
              </w:rPr>
              <w:t>A</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CD4A992">
            <w:pPr>
              <w:pStyle w:val="15"/>
              <w:widowControl/>
              <w:spacing w:line="288" w:lineRule="auto"/>
              <w:jc w:val="both"/>
              <w:rPr>
                <w:color w:val="000000"/>
                <w:sz w:val="28"/>
                <w:szCs w:val="28"/>
                <w:lang w:val="en-US"/>
              </w:rPr>
            </w:pPr>
            <w:r>
              <w:rPr>
                <w:color w:val="000000"/>
                <w:sz w:val="28"/>
                <w:szCs w:val="28"/>
                <w:lang w:val="en-US"/>
              </w:rPr>
              <w:t>B</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1702FAC">
            <w:pPr>
              <w:pStyle w:val="15"/>
              <w:widowControl/>
              <w:spacing w:line="288" w:lineRule="auto"/>
              <w:jc w:val="both"/>
              <w:rPr>
                <w:color w:val="000000"/>
                <w:sz w:val="28"/>
                <w:szCs w:val="28"/>
                <w:lang w:val="en-US"/>
              </w:rPr>
            </w:pPr>
            <w:r>
              <w:rPr>
                <w:color w:val="000000"/>
                <w:sz w:val="28"/>
                <w:szCs w:val="28"/>
                <w:lang w:val="en-US"/>
              </w:rPr>
              <w:t>B</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0552F823">
            <w:pPr>
              <w:pStyle w:val="15"/>
              <w:widowControl/>
              <w:spacing w:line="288" w:lineRule="auto"/>
              <w:jc w:val="both"/>
              <w:rPr>
                <w:color w:val="000000"/>
                <w:sz w:val="28"/>
                <w:szCs w:val="28"/>
                <w:lang w:val="en-US"/>
              </w:rPr>
            </w:pPr>
            <w:r>
              <w:rPr>
                <w:color w:val="000000"/>
                <w:sz w:val="28"/>
                <w:szCs w:val="28"/>
                <w:lang w:val="en-US"/>
              </w:rPr>
              <w:t>A</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A2B0FEB">
            <w:pPr>
              <w:pStyle w:val="15"/>
              <w:widowControl/>
              <w:spacing w:line="288" w:lineRule="auto"/>
              <w:jc w:val="both"/>
              <w:rPr>
                <w:color w:val="000000"/>
                <w:sz w:val="28"/>
                <w:szCs w:val="28"/>
                <w:lang w:val="en-US"/>
              </w:rPr>
            </w:pPr>
            <w:r>
              <w:rPr>
                <w:color w:val="000000"/>
                <w:sz w:val="28"/>
                <w:szCs w:val="28"/>
                <w:lang w:val="en-US"/>
              </w:rPr>
              <w:t>C</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D17CFA3">
            <w:pPr>
              <w:pStyle w:val="15"/>
              <w:widowControl/>
              <w:spacing w:line="288" w:lineRule="auto"/>
              <w:jc w:val="both"/>
              <w:rPr>
                <w:color w:val="000000"/>
                <w:sz w:val="28"/>
                <w:szCs w:val="28"/>
                <w:lang w:val="en-US"/>
              </w:rPr>
            </w:pPr>
            <w:r>
              <w:rPr>
                <w:color w:val="000000"/>
                <w:sz w:val="28"/>
                <w:szCs w:val="28"/>
                <w:lang w:val="en-US"/>
              </w:rPr>
              <w:t>D</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F4F3B79">
            <w:pPr>
              <w:pStyle w:val="15"/>
              <w:widowControl/>
              <w:spacing w:line="288" w:lineRule="auto"/>
              <w:jc w:val="both"/>
              <w:rPr>
                <w:color w:val="000000"/>
                <w:sz w:val="28"/>
                <w:szCs w:val="28"/>
                <w:lang w:val="en-US"/>
              </w:rPr>
            </w:pPr>
            <w:r>
              <w:rPr>
                <w:color w:val="000000"/>
                <w:sz w:val="28"/>
                <w:szCs w:val="28"/>
                <w:lang w:val="en-US"/>
              </w:rPr>
              <w:t>A</w:t>
            </w:r>
          </w:p>
        </w:tc>
        <w:tc>
          <w:tcPr>
            <w:tcW w:w="759" w:type="dxa"/>
            <w:tcBorders>
              <w:top w:val="single" w:color="auto" w:sz="4" w:space="0"/>
              <w:left w:val="single" w:color="auto" w:sz="4" w:space="0"/>
              <w:bottom w:val="single" w:color="auto" w:sz="4" w:space="0"/>
              <w:right w:val="single" w:color="auto" w:sz="4" w:space="0"/>
            </w:tcBorders>
            <w:shd w:val="clear" w:color="auto" w:fill="auto"/>
          </w:tcPr>
          <w:p w14:paraId="62BA4DEB">
            <w:pPr>
              <w:pStyle w:val="15"/>
              <w:widowControl/>
              <w:spacing w:line="288" w:lineRule="auto"/>
              <w:jc w:val="both"/>
              <w:rPr>
                <w:color w:val="000000"/>
                <w:sz w:val="28"/>
                <w:szCs w:val="28"/>
                <w:lang w:val="en-US"/>
              </w:rPr>
            </w:pPr>
            <w:r>
              <w:rPr>
                <w:color w:val="000000"/>
                <w:sz w:val="28"/>
                <w:szCs w:val="28"/>
                <w:lang w:val="en-US"/>
              </w:rPr>
              <w:t>D</w:t>
            </w:r>
          </w:p>
        </w:tc>
        <w:tc>
          <w:tcPr>
            <w:tcW w:w="864" w:type="dxa"/>
            <w:tcBorders>
              <w:top w:val="single" w:color="auto" w:sz="4" w:space="0"/>
              <w:left w:val="single" w:color="auto" w:sz="4" w:space="0"/>
              <w:bottom w:val="single" w:color="auto" w:sz="4" w:space="0"/>
              <w:right w:val="single" w:color="auto" w:sz="4" w:space="0"/>
            </w:tcBorders>
            <w:shd w:val="clear" w:color="auto" w:fill="auto"/>
          </w:tcPr>
          <w:p w14:paraId="2509A2DC">
            <w:pPr>
              <w:pStyle w:val="15"/>
              <w:widowControl/>
              <w:spacing w:line="288" w:lineRule="auto"/>
              <w:jc w:val="both"/>
              <w:rPr>
                <w:color w:val="000000"/>
                <w:sz w:val="28"/>
                <w:szCs w:val="28"/>
                <w:lang w:val="en-US"/>
              </w:rPr>
            </w:pPr>
            <w:r>
              <w:rPr>
                <w:color w:val="000000"/>
                <w:sz w:val="28"/>
                <w:szCs w:val="28"/>
                <w:lang w:val="en-US"/>
              </w:rPr>
              <w:t>A</w:t>
            </w:r>
          </w:p>
        </w:tc>
      </w:tr>
      <w:tr w14:paraId="441BA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314003F">
            <w:pPr>
              <w:pStyle w:val="15"/>
              <w:widowControl/>
              <w:spacing w:line="288" w:lineRule="auto"/>
              <w:jc w:val="both"/>
              <w:rPr>
                <w:color w:val="000000"/>
                <w:sz w:val="28"/>
                <w:szCs w:val="28"/>
              </w:rPr>
            </w:pPr>
            <w:r>
              <w:rPr>
                <w:b/>
                <w:color w:val="000000"/>
                <w:sz w:val="28"/>
                <w:szCs w:val="28"/>
              </w:rPr>
              <w:t>Câu</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3E4F104">
            <w:pPr>
              <w:pStyle w:val="15"/>
              <w:widowControl/>
              <w:spacing w:line="288" w:lineRule="auto"/>
              <w:jc w:val="both"/>
              <w:rPr>
                <w:color w:val="000000"/>
                <w:sz w:val="28"/>
                <w:szCs w:val="28"/>
                <w:lang w:val="en-US"/>
              </w:rPr>
            </w:pPr>
            <w:r>
              <w:rPr>
                <w:color w:val="000000"/>
                <w:sz w:val="28"/>
                <w:szCs w:val="28"/>
                <w:lang w:val="en-US"/>
              </w:rPr>
              <w:t>11</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DE30BBF">
            <w:pPr>
              <w:pStyle w:val="15"/>
              <w:widowControl/>
              <w:spacing w:line="288" w:lineRule="auto"/>
              <w:jc w:val="both"/>
              <w:rPr>
                <w:color w:val="000000"/>
                <w:sz w:val="28"/>
                <w:szCs w:val="28"/>
                <w:lang w:val="en-US"/>
              </w:rPr>
            </w:pPr>
            <w:r>
              <w:rPr>
                <w:color w:val="000000"/>
                <w:sz w:val="28"/>
                <w:szCs w:val="28"/>
                <w:lang w:val="en-US"/>
              </w:rPr>
              <w:t>12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148158D">
            <w:pPr>
              <w:pStyle w:val="15"/>
              <w:widowControl/>
              <w:spacing w:line="288" w:lineRule="auto"/>
              <w:jc w:val="both"/>
              <w:rPr>
                <w:color w:val="000000"/>
                <w:sz w:val="28"/>
                <w:szCs w:val="28"/>
                <w:lang w:val="en-US"/>
              </w:rPr>
            </w:pPr>
            <w:r>
              <w:rPr>
                <w:color w:val="000000"/>
                <w:sz w:val="28"/>
                <w:szCs w:val="28"/>
                <w:lang w:val="en-US"/>
              </w:rPr>
              <w:t>13</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4AE085FF">
            <w:pPr>
              <w:pStyle w:val="15"/>
              <w:widowControl/>
              <w:spacing w:line="288" w:lineRule="auto"/>
              <w:jc w:val="both"/>
              <w:rPr>
                <w:color w:val="000000"/>
                <w:sz w:val="28"/>
                <w:szCs w:val="28"/>
                <w:lang w:val="en-US"/>
              </w:rPr>
            </w:pPr>
            <w:r>
              <w:rPr>
                <w:color w:val="000000"/>
                <w:sz w:val="28"/>
                <w:szCs w:val="28"/>
                <w:lang w:val="en-US"/>
              </w:rPr>
              <w:t>14</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6BCF78AA">
            <w:pPr>
              <w:pStyle w:val="15"/>
              <w:widowControl/>
              <w:spacing w:line="288" w:lineRule="auto"/>
              <w:jc w:val="both"/>
              <w:rPr>
                <w:color w:val="000000"/>
                <w:sz w:val="28"/>
                <w:szCs w:val="28"/>
                <w:lang w:val="en-US"/>
              </w:rPr>
            </w:pPr>
            <w:r>
              <w:rPr>
                <w:color w:val="000000"/>
                <w:sz w:val="28"/>
                <w:szCs w:val="28"/>
                <w:lang w:val="en-US"/>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E835DEA">
            <w:pPr>
              <w:pStyle w:val="15"/>
              <w:widowControl/>
              <w:spacing w:line="288" w:lineRule="auto"/>
              <w:jc w:val="both"/>
              <w:rPr>
                <w:color w:val="000000"/>
                <w:sz w:val="28"/>
                <w:szCs w:val="28"/>
                <w:lang w:val="en-US"/>
              </w:rPr>
            </w:pPr>
            <w:r>
              <w:rPr>
                <w:color w:val="000000"/>
                <w:sz w:val="28"/>
                <w:szCs w:val="28"/>
                <w:lang w:val="en-US"/>
              </w:rPr>
              <w:t>16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9E27FC2">
            <w:pPr>
              <w:pStyle w:val="15"/>
              <w:widowControl/>
              <w:spacing w:line="288" w:lineRule="auto"/>
              <w:jc w:val="both"/>
              <w:rPr>
                <w:color w:val="000000"/>
                <w:sz w:val="28"/>
                <w:szCs w:val="28"/>
                <w:lang w:val="en-US"/>
              </w:rPr>
            </w:pPr>
            <w:r>
              <w:rPr>
                <w:color w:val="000000"/>
                <w:sz w:val="28"/>
                <w:szCs w:val="28"/>
                <w:lang w:val="en-US"/>
              </w:rPr>
              <w:t>17</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BF5C77E">
            <w:pPr>
              <w:pStyle w:val="15"/>
              <w:widowControl/>
              <w:spacing w:line="288" w:lineRule="auto"/>
              <w:jc w:val="both"/>
              <w:rPr>
                <w:color w:val="000000"/>
                <w:sz w:val="28"/>
                <w:szCs w:val="28"/>
                <w:lang w:val="en-US"/>
              </w:rPr>
            </w:pPr>
            <w:r>
              <w:rPr>
                <w:color w:val="000000"/>
                <w:sz w:val="28"/>
                <w:szCs w:val="28"/>
                <w:lang w:val="en-US"/>
              </w:rPr>
              <w:t>18</w:t>
            </w:r>
          </w:p>
        </w:tc>
        <w:tc>
          <w:tcPr>
            <w:tcW w:w="759" w:type="dxa"/>
            <w:tcBorders>
              <w:top w:val="single" w:color="auto" w:sz="4" w:space="0"/>
              <w:left w:val="single" w:color="auto" w:sz="4" w:space="0"/>
              <w:bottom w:val="single" w:color="auto" w:sz="4" w:space="0"/>
              <w:right w:val="single" w:color="auto" w:sz="4" w:space="0"/>
            </w:tcBorders>
            <w:shd w:val="clear" w:color="auto" w:fill="auto"/>
          </w:tcPr>
          <w:p w14:paraId="279A5D28">
            <w:pPr>
              <w:pStyle w:val="15"/>
              <w:widowControl/>
              <w:spacing w:line="288" w:lineRule="auto"/>
              <w:jc w:val="both"/>
              <w:rPr>
                <w:color w:val="000000"/>
                <w:sz w:val="28"/>
                <w:szCs w:val="28"/>
                <w:lang w:val="en-US"/>
              </w:rPr>
            </w:pPr>
            <w:r>
              <w:rPr>
                <w:color w:val="000000"/>
                <w:sz w:val="28"/>
                <w:szCs w:val="28"/>
                <w:lang w:val="en-US"/>
              </w:rPr>
              <w:t>19</w:t>
            </w:r>
          </w:p>
        </w:tc>
        <w:tc>
          <w:tcPr>
            <w:tcW w:w="864" w:type="dxa"/>
            <w:tcBorders>
              <w:top w:val="single" w:color="auto" w:sz="4" w:space="0"/>
              <w:left w:val="single" w:color="auto" w:sz="4" w:space="0"/>
              <w:bottom w:val="single" w:color="auto" w:sz="4" w:space="0"/>
              <w:right w:val="single" w:color="auto" w:sz="4" w:space="0"/>
            </w:tcBorders>
            <w:shd w:val="clear" w:color="auto" w:fill="auto"/>
          </w:tcPr>
          <w:p w14:paraId="127B8CCE">
            <w:pPr>
              <w:pStyle w:val="15"/>
              <w:widowControl/>
              <w:spacing w:line="288" w:lineRule="auto"/>
              <w:jc w:val="both"/>
              <w:rPr>
                <w:color w:val="000000"/>
                <w:sz w:val="28"/>
                <w:szCs w:val="28"/>
                <w:lang w:val="en-US"/>
              </w:rPr>
            </w:pPr>
            <w:r>
              <w:rPr>
                <w:color w:val="000000"/>
                <w:sz w:val="28"/>
                <w:szCs w:val="28"/>
                <w:lang w:val="en-US"/>
              </w:rPr>
              <w:t>20</w:t>
            </w:r>
          </w:p>
        </w:tc>
      </w:tr>
      <w:tr w14:paraId="42F1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23E45F3">
            <w:pPr>
              <w:pStyle w:val="15"/>
              <w:widowControl/>
              <w:spacing w:line="288" w:lineRule="auto"/>
              <w:jc w:val="both"/>
              <w:rPr>
                <w:color w:val="000000"/>
                <w:sz w:val="28"/>
                <w:szCs w:val="28"/>
              </w:rPr>
            </w:pPr>
            <w:r>
              <w:rPr>
                <w:b/>
                <w:color w:val="000000"/>
                <w:sz w:val="28"/>
                <w:szCs w:val="28"/>
              </w:rPr>
              <w:t>Đáp án</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647A18A">
            <w:pPr>
              <w:pStyle w:val="15"/>
              <w:widowControl/>
              <w:spacing w:line="288" w:lineRule="auto"/>
              <w:jc w:val="both"/>
              <w:rPr>
                <w:color w:val="000000"/>
                <w:sz w:val="28"/>
                <w:szCs w:val="28"/>
                <w:lang w:val="en-US"/>
              </w:rPr>
            </w:pPr>
            <w:r>
              <w:rPr>
                <w:color w:val="000000"/>
                <w:sz w:val="28"/>
                <w:szCs w:val="28"/>
                <w:lang w:val="en-US"/>
              </w:rPr>
              <w:t>C</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1005ABA">
            <w:pPr>
              <w:pStyle w:val="15"/>
              <w:widowControl/>
              <w:spacing w:line="288" w:lineRule="auto"/>
              <w:jc w:val="both"/>
              <w:rPr>
                <w:color w:val="000000"/>
                <w:sz w:val="28"/>
                <w:szCs w:val="28"/>
                <w:lang w:val="en-US"/>
              </w:rPr>
            </w:pPr>
            <w:r>
              <w:rPr>
                <w:color w:val="000000"/>
                <w:sz w:val="28"/>
                <w:szCs w:val="28"/>
                <w:lang w:val="en-US"/>
              </w:rPr>
              <w:t>B</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3A74229">
            <w:pPr>
              <w:pStyle w:val="15"/>
              <w:widowControl/>
              <w:spacing w:line="288" w:lineRule="auto"/>
              <w:jc w:val="both"/>
              <w:rPr>
                <w:color w:val="000000"/>
                <w:sz w:val="28"/>
                <w:szCs w:val="28"/>
                <w:lang w:val="en-US"/>
              </w:rPr>
            </w:pPr>
            <w:r>
              <w:rPr>
                <w:color w:val="000000"/>
                <w:sz w:val="28"/>
                <w:szCs w:val="28"/>
                <w:lang w:val="en-US"/>
              </w:rPr>
              <w:t>D</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5F76642E">
            <w:pPr>
              <w:pStyle w:val="15"/>
              <w:widowControl/>
              <w:spacing w:line="288" w:lineRule="auto"/>
              <w:jc w:val="both"/>
              <w:rPr>
                <w:color w:val="000000"/>
                <w:sz w:val="28"/>
                <w:szCs w:val="28"/>
                <w:lang w:val="en-US"/>
              </w:rPr>
            </w:pPr>
            <w:r>
              <w:rPr>
                <w:color w:val="000000"/>
                <w:sz w:val="28"/>
                <w:szCs w:val="28"/>
                <w:lang w:val="en-US"/>
              </w:rPr>
              <w:t>B</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5287515">
            <w:pPr>
              <w:pStyle w:val="15"/>
              <w:widowControl/>
              <w:spacing w:line="288" w:lineRule="auto"/>
              <w:jc w:val="both"/>
              <w:rPr>
                <w:color w:val="000000"/>
                <w:sz w:val="28"/>
                <w:szCs w:val="28"/>
                <w:lang w:val="en-US"/>
              </w:rPr>
            </w:pPr>
            <w:r>
              <w:rPr>
                <w:color w:val="000000"/>
                <w:sz w:val="28"/>
                <w:szCs w:val="28"/>
                <w:lang w:val="en-US"/>
              </w:rPr>
              <w:t>D</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F29DEA0">
            <w:pPr>
              <w:pStyle w:val="15"/>
              <w:widowControl/>
              <w:spacing w:line="288" w:lineRule="auto"/>
              <w:jc w:val="both"/>
              <w:rPr>
                <w:color w:val="000000"/>
                <w:sz w:val="28"/>
                <w:szCs w:val="28"/>
                <w:lang w:val="en-US"/>
              </w:rPr>
            </w:pPr>
            <w:r>
              <w:rPr>
                <w:color w:val="000000"/>
                <w:sz w:val="28"/>
                <w:szCs w:val="28"/>
                <w:lang w:val="en-US"/>
              </w:rPr>
              <w:t>C</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084FA8E">
            <w:pPr>
              <w:pStyle w:val="15"/>
              <w:widowControl/>
              <w:spacing w:line="288" w:lineRule="auto"/>
              <w:jc w:val="both"/>
              <w:rPr>
                <w:color w:val="000000"/>
                <w:sz w:val="28"/>
                <w:szCs w:val="28"/>
                <w:lang w:val="en-US"/>
              </w:rPr>
            </w:pPr>
            <w:r>
              <w:rPr>
                <w:color w:val="000000"/>
                <w:sz w:val="28"/>
                <w:szCs w:val="28"/>
                <w:lang w:val="en-US"/>
              </w:rPr>
              <w:t>B</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E006BC6">
            <w:pPr>
              <w:pStyle w:val="15"/>
              <w:widowControl/>
              <w:spacing w:line="288" w:lineRule="auto"/>
              <w:jc w:val="both"/>
              <w:rPr>
                <w:color w:val="000000"/>
                <w:sz w:val="28"/>
                <w:szCs w:val="28"/>
                <w:lang w:val="en-US"/>
              </w:rPr>
            </w:pPr>
            <w:r>
              <w:rPr>
                <w:color w:val="000000"/>
                <w:sz w:val="28"/>
                <w:szCs w:val="28"/>
                <w:lang w:val="en-US"/>
              </w:rPr>
              <w:t>B</w:t>
            </w:r>
          </w:p>
        </w:tc>
        <w:tc>
          <w:tcPr>
            <w:tcW w:w="759" w:type="dxa"/>
            <w:tcBorders>
              <w:top w:val="single" w:color="auto" w:sz="4" w:space="0"/>
              <w:left w:val="single" w:color="auto" w:sz="4" w:space="0"/>
              <w:bottom w:val="single" w:color="auto" w:sz="4" w:space="0"/>
              <w:right w:val="single" w:color="auto" w:sz="4" w:space="0"/>
            </w:tcBorders>
            <w:shd w:val="clear" w:color="auto" w:fill="auto"/>
          </w:tcPr>
          <w:p w14:paraId="2E78D4F3">
            <w:pPr>
              <w:pStyle w:val="15"/>
              <w:widowControl/>
              <w:spacing w:line="288" w:lineRule="auto"/>
              <w:jc w:val="both"/>
              <w:rPr>
                <w:color w:val="000000"/>
                <w:sz w:val="28"/>
                <w:szCs w:val="28"/>
                <w:lang w:val="en-US"/>
              </w:rPr>
            </w:pPr>
            <w:r>
              <w:rPr>
                <w:color w:val="000000"/>
                <w:sz w:val="28"/>
                <w:szCs w:val="28"/>
                <w:lang w:val="en-US"/>
              </w:rPr>
              <w:t>C</w:t>
            </w:r>
          </w:p>
        </w:tc>
        <w:tc>
          <w:tcPr>
            <w:tcW w:w="864" w:type="dxa"/>
            <w:tcBorders>
              <w:top w:val="single" w:color="auto" w:sz="4" w:space="0"/>
              <w:left w:val="single" w:color="auto" w:sz="4" w:space="0"/>
              <w:bottom w:val="single" w:color="auto" w:sz="4" w:space="0"/>
              <w:right w:val="single" w:color="auto" w:sz="4" w:space="0"/>
            </w:tcBorders>
            <w:shd w:val="clear" w:color="auto" w:fill="auto"/>
          </w:tcPr>
          <w:p w14:paraId="3AFE4428">
            <w:pPr>
              <w:pStyle w:val="15"/>
              <w:widowControl/>
              <w:spacing w:line="288" w:lineRule="auto"/>
              <w:jc w:val="both"/>
              <w:rPr>
                <w:color w:val="000000"/>
                <w:sz w:val="28"/>
                <w:szCs w:val="28"/>
                <w:lang w:val="en-US"/>
              </w:rPr>
            </w:pPr>
            <w:r>
              <w:rPr>
                <w:color w:val="000000"/>
                <w:sz w:val="28"/>
                <w:szCs w:val="28"/>
                <w:lang w:val="en-US"/>
              </w:rPr>
              <w:t>B</w:t>
            </w:r>
          </w:p>
        </w:tc>
      </w:tr>
    </w:tbl>
    <w:p w14:paraId="236D6EB7">
      <w:pPr>
        <w:spacing w:after="0" w:line="288" w:lineRule="auto"/>
        <w:jc w:val="both"/>
        <w:rPr>
          <w:rFonts w:ascii="Times New Roman" w:hAnsi="Times New Roman" w:cs="Times New Roman"/>
          <w:b/>
          <w:bCs/>
          <w:sz w:val="28"/>
          <w:szCs w:val="28"/>
        </w:rPr>
      </w:pPr>
      <w:r>
        <w:rPr>
          <w:rFonts w:ascii="Times New Roman" w:hAnsi="Times New Roman" w:cs="Times New Roman"/>
          <w:b/>
          <w:bCs/>
          <w:sz w:val="28"/>
          <w:szCs w:val="28"/>
        </w:rPr>
        <w:t>ĐỀ B</w:t>
      </w:r>
    </w:p>
    <w:tbl>
      <w:tblPr>
        <w:tblStyle w:val="9"/>
        <w:tblW w:w="95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51"/>
        <w:gridCol w:w="850"/>
        <w:gridCol w:w="851"/>
        <w:gridCol w:w="850"/>
        <w:gridCol w:w="851"/>
        <w:gridCol w:w="850"/>
        <w:gridCol w:w="851"/>
        <w:gridCol w:w="850"/>
        <w:gridCol w:w="778"/>
        <w:gridCol w:w="865"/>
      </w:tblGrid>
      <w:tr w14:paraId="3119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3AB9649">
            <w:pPr>
              <w:pStyle w:val="15"/>
              <w:widowControl/>
              <w:spacing w:line="288" w:lineRule="auto"/>
              <w:jc w:val="both"/>
              <w:rPr>
                <w:color w:val="000000"/>
                <w:sz w:val="28"/>
                <w:szCs w:val="28"/>
              </w:rPr>
            </w:pPr>
            <w:r>
              <w:rPr>
                <w:b/>
                <w:color w:val="000000"/>
                <w:sz w:val="28"/>
                <w:szCs w:val="28"/>
              </w:rPr>
              <w:t>Câu</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BC09BE2">
            <w:pPr>
              <w:pStyle w:val="15"/>
              <w:widowControl/>
              <w:spacing w:line="288" w:lineRule="auto"/>
              <w:jc w:val="both"/>
              <w:rPr>
                <w:color w:val="000000"/>
                <w:sz w:val="28"/>
                <w:szCs w:val="28"/>
              </w:rPr>
            </w:pPr>
            <w:r>
              <w:rPr>
                <w:color w:val="000000"/>
                <w:sz w:val="28"/>
                <w:szCs w:val="28"/>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E7C213B">
            <w:pPr>
              <w:pStyle w:val="15"/>
              <w:widowControl/>
              <w:spacing w:line="288" w:lineRule="auto"/>
              <w:jc w:val="both"/>
              <w:rPr>
                <w:color w:val="000000"/>
                <w:sz w:val="28"/>
                <w:szCs w:val="28"/>
              </w:rPr>
            </w:pPr>
            <w:r>
              <w:rPr>
                <w:color w:val="000000"/>
                <w:sz w:val="28"/>
                <w:szCs w:val="28"/>
              </w:rPr>
              <w:t>2</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3557DD8">
            <w:pPr>
              <w:pStyle w:val="15"/>
              <w:widowControl/>
              <w:spacing w:line="288" w:lineRule="auto"/>
              <w:jc w:val="both"/>
              <w:rPr>
                <w:color w:val="000000"/>
                <w:sz w:val="28"/>
                <w:szCs w:val="28"/>
              </w:rPr>
            </w:pPr>
            <w:r>
              <w:rPr>
                <w:color w:val="000000"/>
                <w:sz w:val="28"/>
                <w:szCs w:val="28"/>
              </w:rPr>
              <w:t>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7BB7DD4">
            <w:pPr>
              <w:pStyle w:val="15"/>
              <w:widowControl/>
              <w:spacing w:line="288" w:lineRule="auto"/>
              <w:jc w:val="both"/>
              <w:rPr>
                <w:color w:val="000000"/>
                <w:sz w:val="28"/>
                <w:szCs w:val="28"/>
              </w:rPr>
            </w:pPr>
            <w:r>
              <w:rPr>
                <w:color w:val="000000"/>
                <w:sz w:val="28"/>
                <w:szCs w:val="28"/>
              </w:rPr>
              <w:t>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FBF9348">
            <w:pPr>
              <w:pStyle w:val="15"/>
              <w:widowControl/>
              <w:spacing w:line="288" w:lineRule="auto"/>
              <w:jc w:val="both"/>
              <w:rPr>
                <w:color w:val="000000"/>
                <w:sz w:val="28"/>
                <w:szCs w:val="28"/>
              </w:rPr>
            </w:pPr>
            <w:r>
              <w:rPr>
                <w:color w:val="000000"/>
                <w:sz w:val="28"/>
                <w:szCs w:val="28"/>
              </w:rPr>
              <w:t>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878892F">
            <w:pPr>
              <w:pStyle w:val="15"/>
              <w:widowControl/>
              <w:spacing w:line="288" w:lineRule="auto"/>
              <w:jc w:val="both"/>
              <w:rPr>
                <w:color w:val="000000"/>
                <w:sz w:val="28"/>
                <w:szCs w:val="28"/>
              </w:rPr>
            </w:pPr>
            <w:r>
              <w:rPr>
                <w:color w:val="000000"/>
                <w:sz w:val="28"/>
                <w:szCs w:val="28"/>
              </w:rPr>
              <w:t>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FF462D8">
            <w:pPr>
              <w:pStyle w:val="15"/>
              <w:widowControl/>
              <w:spacing w:line="288" w:lineRule="auto"/>
              <w:jc w:val="both"/>
              <w:rPr>
                <w:color w:val="000000"/>
                <w:sz w:val="28"/>
                <w:szCs w:val="28"/>
              </w:rPr>
            </w:pPr>
            <w:r>
              <w:rPr>
                <w:color w:val="000000"/>
                <w:sz w:val="28"/>
                <w:szCs w:val="28"/>
              </w:rPr>
              <w:t>7</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AB046FC">
            <w:pPr>
              <w:pStyle w:val="15"/>
              <w:widowControl/>
              <w:spacing w:line="288" w:lineRule="auto"/>
              <w:jc w:val="both"/>
              <w:rPr>
                <w:color w:val="000000"/>
                <w:sz w:val="28"/>
                <w:szCs w:val="28"/>
              </w:rPr>
            </w:pPr>
            <w:r>
              <w:rPr>
                <w:color w:val="000000"/>
                <w:sz w:val="28"/>
                <w:szCs w:val="28"/>
              </w:rPr>
              <w:t>8</w:t>
            </w:r>
          </w:p>
        </w:tc>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14:paraId="1F06B165">
            <w:pPr>
              <w:pStyle w:val="15"/>
              <w:widowControl/>
              <w:spacing w:line="288" w:lineRule="auto"/>
              <w:jc w:val="both"/>
              <w:rPr>
                <w:color w:val="000000"/>
                <w:sz w:val="28"/>
                <w:szCs w:val="28"/>
              </w:rPr>
            </w:pPr>
            <w:r>
              <w:rPr>
                <w:color w:val="000000"/>
                <w:sz w:val="28"/>
                <w:szCs w:val="28"/>
              </w:rPr>
              <w:t>9</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14:paraId="458804DE">
            <w:pPr>
              <w:pStyle w:val="15"/>
              <w:widowControl/>
              <w:spacing w:line="288" w:lineRule="auto"/>
              <w:jc w:val="both"/>
              <w:rPr>
                <w:color w:val="000000"/>
                <w:sz w:val="28"/>
                <w:szCs w:val="28"/>
              </w:rPr>
            </w:pPr>
            <w:r>
              <w:rPr>
                <w:color w:val="000000"/>
                <w:sz w:val="28"/>
                <w:szCs w:val="28"/>
              </w:rPr>
              <w:t>10</w:t>
            </w:r>
          </w:p>
        </w:tc>
      </w:tr>
      <w:tr w14:paraId="12AB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AED1016">
            <w:pPr>
              <w:pStyle w:val="15"/>
              <w:widowControl/>
              <w:spacing w:line="288" w:lineRule="auto"/>
              <w:jc w:val="both"/>
              <w:rPr>
                <w:color w:val="000000"/>
                <w:sz w:val="28"/>
                <w:szCs w:val="28"/>
              </w:rPr>
            </w:pPr>
            <w:r>
              <w:rPr>
                <w:b/>
                <w:color w:val="000000"/>
                <w:sz w:val="28"/>
                <w:szCs w:val="28"/>
              </w:rPr>
              <w:t>Đáp án</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70D5FA5">
            <w:pPr>
              <w:pStyle w:val="15"/>
              <w:widowControl/>
              <w:spacing w:line="288" w:lineRule="auto"/>
              <w:jc w:val="both"/>
              <w:rPr>
                <w:color w:val="000000"/>
                <w:sz w:val="28"/>
                <w:szCs w:val="28"/>
                <w:lang w:val="en-US"/>
              </w:rPr>
            </w:pPr>
            <w:r>
              <w:rPr>
                <w:color w:val="000000"/>
                <w:sz w:val="28"/>
                <w:szCs w:val="28"/>
                <w:lang w:val="en-US"/>
              </w:rPr>
              <w:t>A</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CDC15D7">
            <w:pPr>
              <w:pStyle w:val="15"/>
              <w:widowControl/>
              <w:spacing w:line="288" w:lineRule="auto"/>
              <w:jc w:val="both"/>
              <w:rPr>
                <w:color w:val="000000"/>
                <w:sz w:val="28"/>
                <w:szCs w:val="28"/>
                <w:lang w:val="en-US"/>
              </w:rPr>
            </w:pPr>
            <w:r>
              <w:rPr>
                <w:color w:val="000000"/>
                <w:sz w:val="28"/>
                <w:szCs w:val="28"/>
                <w:lang w:val="en-US"/>
              </w:rPr>
              <w:t>B</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3DF4D691">
            <w:pPr>
              <w:pStyle w:val="15"/>
              <w:widowControl/>
              <w:spacing w:line="288" w:lineRule="auto"/>
              <w:jc w:val="both"/>
              <w:rPr>
                <w:color w:val="000000"/>
                <w:sz w:val="28"/>
                <w:szCs w:val="28"/>
                <w:lang w:val="en-US"/>
              </w:rPr>
            </w:pPr>
            <w:r>
              <w:rPr>
                <w:color w:val="000000"/>
                <w:sz w:val="28"/>
                <w:szCs w:val="28"/>
                <w:lang w:val="en-US"/>
              </w:rPr>
              <w:t>C</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4BA36FB">
            <w:pPr>
              <w:pStyle w:val="15"/>
              <w:widowControl/>
              <w:spacing w:line="288" w:lineRule="auto"/>
              <w:jc w:val="both"/>
              <w:rPr>
                <w:color w:val="000000"/>
                <w:sz w:val="28"/>
                <w:szCs w:val="28"/>
                <w:lang w:val="en-US"/>
              </w:rPr>
            </w:pPr>
            <w:r>
              <w:rPr>
                <w:color w:val="000000"/>
                <w:sz w:val="28"/>
                <w:szCs w:val="28"/>
                <w:lang w:val="en-US"/>
              </w:rPr>
              <w:t>B</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77D4055">
            <w:pPr>
              <w:pStyle w:val="15"/>
              <w:widowControl/>
              <w:spacing w:line="288" w:lineRule="auto"/>
              <w:jc w:val="both"/>
              <w:rPr>
                <w:color w:val="000000"/>
                <w:sz w:val="28"/>
                <w:szCs w:val="28"/>
                <w:lang w:val="en-US"/>
              </w:rPr>
            </w:pPr>
            <w:r>
              <w:rPr>
                <w:color w:val="000000"/>
                <w:sz w:val="28"/>
                <w:szCs w:val="28"/>
                <w:lang w:val="en-US"/>
              </w:rPr>
              <w:t>A</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169AEAD">
            <w:pPr>
              <w:pStyle w:val="15"/>
              <w:widowControl/>
              <w:spacing w:line="288" w:lineRule="auto"/>
              <w:jc w:val="both"/>
              <w:rPr>
                <w:color w:val="000000"/>
                <w:sz w:val="28"/>
                <w:szCs w:val="28"/>
                <w:lang w:val="en-US"/>
              </w:rPr>
            </w:pPr>
            <w:r>
              <w:rPr>
                <w:color w:val="000000"/>
                <w:sz w:val="28"/>
                <w:szCs w:val="28"/>
                <w:lang w:val="en-US"/>
              </w:rPr>
              <w:t>C</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AEE2798">
            <w:pPr>
              <w:pStyle w:val="15"/>
              <w:widowControl/>
              <w:spacing w:line="288" w:lineRule="auto"/>
              <w:jc w:val="both"/>
              <w:rPr>
                <w:color w:val="000000"/>
                <w:sz w:val="28"/>
                <w:szCs w:val="28"/>
                <w:lang w:val="en-US"/>
              </w:rPr>
            </w:pPr>
            <w:r>
              <w:rPr>
                <w:color w:val="000000"/>
                <w:sz w:val="28"/>
                <w:szCs w:val="28"/>
                <w:lang w:val="en-US"/>
              </w:rPr>
              <w:t>A</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3028F75">
            <w:pPr>
              <w:pStyle w:val="15"/>
              <w:widowControl/>
              <w:spacing w:line="288" w:lineRule="auto"/>
              <w:jc w:val="both"/>
              <w:rPr>
                <w:color w:val="000000"/>
                <w:sz w:val="28"/>
                <w:szCs w:val="28"/>
                <w:lang w:val="en-US"/>
              </w:rPr>
            </w:pPr>
            <w:r>
              <w:rPr>
                <w:color w:val="000000"/>
                <w:sz w:val="28"/>
                <w:szCs w:val="28"/>
                <w:lang w:val="en-US"/>
              </w:rPr>
              <w:t>B</w:t>
            </w:r>
          </w:p>
        </w:tc>
        <w:tc>
          <w:tcPr>
            <w:tcW w:w="778" w:type="dxa"/>
            <w:tcBorders>
              <w:top w:val="single" w:color="auto" w:sz="4" w:space="0"/>
              <w:left w:val="single" w:color="auto" w:sz="4" w:space="0"/>
              <w:bottom w:val="single" w:color="auto" w:sz="4" w:space="0"/>
              <w:right w:val="single" w:color="auto" w:sz="4" w:space="0"/>
            </w:tcBorders>
            <w:shd w:val="clear" w:color="auto" w:fill="auto"/>
          </w:tcPr>
          <w:p w14:paraId="1CEEC1AC">
            <w:pPr>
              <w:pStyle w:val="15"/>
              <w:widowControl/>
              <w:spacing w:line="288" w:lineRule="auto"/>
              <w:jc w:val="both"/>
              <w:rPr>
                <w:color w:val="000000"/>
                <w:sz w:val="28"/>
                <w:szCs w:val="28"/>
                <w:lang w:val="en-US"/>
              </w:rPr>
            </w:pPr>
            <w:r>
              <w:rPr>
                <w:color w:val="000000"/>
                <w:sz w:val="28"/>
                <w:szCs w:val="28"/>
                <w:lang w:val="en-US"/>
              </w:rPr>
              <w:t>A</w:t>
            </w:r>
          </w:p>
        </w:tc>
        <w:tc>
          <w:tcPr>
            <w:tcW w:w="865" w:type="dxa"/>
            <w:tcBorders>
              <w:top w:val="single" w:color="auto" w:sz="4" w:space="0"/>
              <w:left w:val="single" w:color="auto" w:sz="4" w:space="0"/>
              <w:bottom w:val="single" w:color="auto" w:sz="4" w:space="0"/>
              <w:right w:val="single" w:color="auto" w:sz="4" w:space="0"/>
            </w:tcBorders>
            <w:shd w:val="clear" w:color="auto" w:fill="auto"/>
          </w:tcPr>
          <w:p w14:paraId="389061C8">
            <w:pPr>
              <w:pStyle w:val="15"/>
              <w:widowControl/>
              <w:spacing w:line="288" w:lineRule="auto"/>
              <w:jc w:val="both"/>
              <w:rPr>
                <w:color w:val="000000"/>
                <w:sz w:val="28"/>
                <w:szCs w:val="28"/>
                <w:lang w:val="en-US"/>
              </w:rPr>
            </w:pPr>
            <w:r>
              <w:rPr>
                <w:color w:val="000000"/>
                <w:sz w:val="28"/>
                <w:szCs w:val="28"/>
                <w:lang w:val="en-US"/>
              </w:rPr>
              <w:t>B</w:t>
            </w:r>
          </w:p>
        </w:tc>
      </w:tr>
      <w:tr w14:paraId="76C80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D4326BC">
            <w:pPr>
              <w:pStyle w:val="15"/>
              <w:widowControl/>
              <w:spacing w:line="288" w:lineRule="auto"/>
              <w:jc w:val="both"/>
              <w:rPr>
                <w:color w:val="000000"/>
                <w:sz w:val="28"/>
                <w:szCs w:val="28"/>
              </w:rPr>
            </w:pPr>
            <w:r>
              <w:rPr>
                <w:b/>
                <w:color w:val="000000"/>
                <w:sz w:val="28"/>
                <w:szCs w:val="28"/>
              </w:rPr>
              <w:t>Câu</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5A0397C">
            <w:pPr>
              <w:pStyle w:val="15"/>
              <w:widowControl/>
              <w:spacing w:line="288" w:lineRule="auto"/>
              <w:jc w:val="both"/>
              <w:rPr>
                <w:color w:val="000000"/>
                <w:sz w:val="28"/>
                <w:szCs w:val="28"/>
                <w:lang w:val="en-US"/>
              </w:rPr>
            </w:pPr>
            <w:r>
              <w:rPr>
                <w:color w:val="000000"/>
                <w:sz w:val="28"/>
                <w:szCs w:val="28"/>
                <w:lang w:val="en-US"/>
              </w:rPr>
              <w:t>11</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3D74C119">
            <w:pPr>
              <w:pStyle w:val="15"/>
              <w:widowControl/>
              <w:spacing w:line="288" w:lineRule="auto"/>
              <w:jc w:val="both"/>
              <w:rPr>
                <w:color w:val="000000"/>
                <w:sz w:val="28"/>
                <w:szCs w:val="28"/>
                <w:lang w:val="en-US"/>
              </w:rPr>
            </w:pPr>
            <w:r>
              <w:rPr>
                <w:color w:val="000000"/>
                <w:sz w:val="28"/>
                <w:szCs w:val="28"/>
                <w:lang w:val="en-US"/>
              </w:rPr>
              <w:t>12</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E4BFB00">
            <w:pPr>
              <w:pStyle w:val="15"/>
              <w:widowControl/>
              <w:spacing w:line="288" w:lineRule="auto"/>
              <w:jc w:val="both"/>
              <w:rPr>
                <w:color w:val="000000"/>
                <w:sz w:val="28"/>
                <w:szCs w:val="28"/>
                <w:lang w:val="en-US"/>
              </w:rPr>
            </w:pPr>
            <w:r>
              <w:rPr>
                <w:color w:val="000000"/>
                <w:sz w:val="28"/>
                <w:szCs w:val="28"/>
                <w:lang w:val="en-US"/>
              </w:rPr>
              <w:t>13</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17A86094">
            <w:pPr>
              <w:pStyle w:val="15"/>
              <w:widowControl/>
              <w:spacing w:line="288" w:lineRule="auto"/>
              <w:jc w:val="both"/>
              <w:rPr>
                <w:color w:val="000000"/>
                <w:sz w:val="28"/>
                <w:szCs w:val="28"/>
                <w:lang w:val="en-US"/>
              </w:rPr>
            </w:pPr>
            <w:r>
              <w:rPr>
                <w:color w:val="000000"/>
                <w:sz w:val="28"/>
                <w:szCs w:val="28"/>
                <w:lang w:val="en-US"/>
              </w:rPr>
              <w:t>14</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16A6AF9">
            <w:pPr>
              <w:pStyle w:val="15"/>
              <w:widowControl/>
              <w:spacing w:line="288" w:lineRule="auto"/>
              <w:jc w:val="both"/>
              <w:rPr>
                <w:color w:val="000000"/>
                <w:sz w:val="28"/>
                <w:szCs w:val="28"/>
                <w:lang w:val="en-US"/>
              </w:rPr>
            </w:pPr>
            <w:r>
              <w:rPr>
                <w:color w:val="000000"/>
                <w:sz w:val="28"/>
                <w:szCs w:val="28"/>
                <w:lang w:val="en-US"/>
              </w:rPr>
              <w:t>15</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FA01D6C">
            <w:pPr>
              <w:pStyle w:val="15"/>
              <w:widowControl/>
              <w:spacing w:line="288" w:lineRule="auto"/>
              <w:jc w:val="both"/>
              <w:rPr>
                <w:color w:val="000000"/>
                <w:sz w:val="28"/>
                <w:szCs w:val="28"/>
                <w:lang w:val="en-US"/>
              </w:rPr>
            </w:pPr>
            <w:r>
              <w:rPr>
                <w:color w:val="000000"/>
                <w:sz w:val="28"/>
                <w:szCs w:val="28"/>
                <w:lang w:val="en-US"/>
              </w:rPr>
              <w:t>16</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75FEE355">
            <w:pPr>
              <w:pStyle w:val="15"/>
              <w:widowControl/>
              <w:spacing w:line="288" w:lineRule="auto"/>
              <w:jc w:val="both"/>
              <w:rPr>
                <w:color w:val="000000"/>
                <w:sz w:val="28"/>
                <w:szCs w:val="28"/>
                <w:lang w:val="en-US"/>
              </w:rPr>
            </w:pPr>
            <w:r>
              <w:rPr>
                <w:color w:val="000000"/>
                <w:sz w:val="28"/>
                <w:szCs w:val="28"/>
                <w:lang w:val="en-US"/>
              </w:rPr>
              <w:t>17</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1676996">
            <w:pPr>
              <w:pStyle w:val="15"/>
              <w:widowControl/>
              <w:spacing w:line="288" w:lineRule="auto"/>
              <w:jc w:val="both"/>
              <w:rPr>
                <w:color w:val="000000"/>
                <w:sz w:val="28"/>
                <w:szCs w:val="28"/>
                <w:lang w:val="en-US"/>
              </w:rPr>
            </w:pPr>
            <w:r>
              <w:rPr>
                <w:color w:val="000000"/>
                <w:sz w:val="28"/>
                <w:szCs w:val="28"/>
                <w:lang w:val="en-US"/>
              </w:rPr>
              <w:t>18</w:t>
            </w:r>
          </w:p>
        </w:tc>
        <w:tc>
          <w:tcPr>
            <w:tcW w:w="778" w:type="dxa"/>
            <w:tcBorders>
              <w:top w:val="single" w:color="auto" w:sz="4" w:space="0"/>
              <w:left w:val="single" w:color="auto" w:sz="4" w:space="0"/>
              <w:bottom w:val="single" w:color="auto" w:sz="4" w:space="0"/>
              <w:right w:val="single" w:color="auto" w:sz="4" w:space="0"/>
            </w:tcBorders>
            <w:shd w:val="clear" w:color="auto" w:fill="auto"/>
          </w:tcPr>
          <w:p w14:paraId="5D34A7DA">
            <w:pPr>
              <w:pStyle w:val="15"/>
              <w:widowControl/>
              <w:spacing w:line="288" w:lineRule="auto"/>
              <w:jc w:val="both"/>
              <w:rPr>
                <w:color w:val="000000"/>
                <w:sz w:val="28"/>
                <w:szCs w:val="28"/>
                <w:lang w:val="en-US"/>
              </w:rPr>
            </w:pPr>
            <w:r>
              <w:rPr>
                <w:color w:val="000000"/>
                <w:sz w:val="28"/>
                <w:szCs w:val="28"/>
                <w:lang w:val="en-US"/>
              </w:rPr>
              <w:t>19</w:t>
            </w:r>
          </w:p>
        </w:tc>
        <w:tc>
          <w:tcPr>
            <w:tcW w:w="865" w:type="dxa"/>
            <w:tcBorders>
              <w:top w:val="single" w:color="auto" w:sz="4" w:space="0"/>
              <w:left w:val="single" w:color="auto" w:sz="4" w:space="0"/>
              <w:bottom w:val="single" w:color="auto" w:sz="4" w:space="0"/>
              <w:right w:val="single" w:color="auto" w:sz="4" w:space="0"/>
            </w:tcBorders>
            <w:shd w:val="clear" w:color="auto" w:fill="auto"/>
          </w:tcPr>
          <w:p w14:paraId="1B76CA6A">
            <w:pPr>
              <w:pStyle w:val="15"/>
              <w:widowControl/>
              <w:spacing w:line="288" w:lineRule="auto"/>
              <w:jc w:val="both"/>
              <w:rPr>
                <w:color w:val="000000"/>
                <w:sz w:val="28"/>
                <w:szCs w:val="28"/>
                <w:lang w:val="en-US"/>
              </w:rPr>
            </w:pPr>
            <w:r>
              <w:rPr>
                <w:color w:val="000000"/>
                <w:sz w:val="28"/>
                <w:szCs w:val="28"/>
                <w:lang w:val="en-US"/>
              </w:rPr>
              <w:t>20</w:t>
            </w:r>
          </w:p>
        </w:tc>
      </w:tr>
      <w:tr w14:paraId="44950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EB3F0AB">
            <w:pPr>
              <w:pStyle w:val="15"/>
              <w:widowControl/>
              <w:spacing w:line="288" w:lineRule="auto"/>
              <w:jc w:val="both"/>
              <w:rPr>
                <w:color w:val="000000"/>
                <w:sz w:val="28"/>
                <w:szCs w:val="28"/>
              </w:rPr>
            </w:pPr>
            <w:r>
              <w:rPr>
                <w:b/>
                <w:color w:val="000000"/>
                <w:sz w:val="28"/>
                <w:szCs w:val="28"/>
              </w:rPr>
              <w:t>Đáp án</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118E04F">
            <w:pPr>
              <w:pStyle w:val="15"/>
              <w:widowControl/>
              <w:spacing w:line="288" w:lineRule="auto"/>
              <w:jc w:val="both"/>
              <w:rPr>
                <w:color w:val="000000"/>
                <w:sz w:val="28"/>
                <w:szCs w:val="28"/>
                <w:lang w:val="en-US"/>
              </w:rPr>
            </w:pPr>
            <w:r>
              <w:rPr>
                <w:color w:val="000000"/>
                <w:sz w:val="28"/>
                <w:szCs w:val="28"/>
                <w:lang w:val="en-US"/>
              </w:rPr>
              <w:t>C</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77F3295C">
            <w:pPr>
              <w:pStyle w:val="15"/>
              <w:widowControl/>
              <w:spacing w:line="288" w:lineRule="auto"/>
              <w:jc w:val="both"/>
              <w:rPr>
                <w:color w:val="000000"/>
                <w:sz w:val="28"/>
                <w:szCs w:val="28"/>
                <w:lang w:val="en-US"/>
              </w:rPr>
            </w:pPr>
            <w:r>
              <w:rPr>
                <w:color w:val="000000"/>
                <w:sz w:val="28"/>
                <w:szCs w:val="28"/>
                <w:lang w:val="en-US"/>
              </w:rPr>
              <w:t>A</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29894641">
            <w:pPr>
              <w:pStyle w:val="15"/>
              <w:widowControl/>
              <w:spacing w:line="288" w:lineRule="auto"/>
              <w:jc w:val="both"/>
              <w:rPr>
                <w:color w:val="000000"/>
                <w:sz w:val="28"/>
                <w:szCs w:val="28"/>
                <w:lang w:val="en-US"/>
              </w:rPr>
            </w:pPr>
            <w:r>
              <w:rPr>
                <w:color w:val="000000"/>
                <w:sz w:val="28"/>
                <w:szCs w:val="28"/>
                <w:lang w:val="en-US"/>
              </w:rPr>
              <w:t>D</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6F4855A8">
            <w:pPr>
              <w:pStyle w:val="15"/>
              <w:widowControl/>
              <w:spacing w:line="288" w:lineRule="auto"/>
              <w:jc w:val="both"/>
              <w:rPr>
                <w:color w:val="000000"/>
                <w:sz w:val="28"/>
                <w:szCs w:val="28"/>
                <w:lang w:val="en-US"/>
              </w:rPr>
            </w:pPr>
            <w:r>
              <w:rPr>
                <w:color w:val="000000"/>
                <w:sz w:val="28"/>
                <w:szCs w:val="28"/>
                <w:lang w:val="en-US"/>
              </w:rPr>
              <w:t>B</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1B1FD8D6">
            <w:pPr>
              <w:pStyle w:val="15"/>
              <w:widowControl/>
              <w:spacing w:line="288" w:lineRule="auto"/>
              <w:jc w:val="both"/>
              <w:rPr>
                <w:color w:val="000000"/>
                <w:sz w:val="28"/>
                <w:szCs w:val="28"/>
                <w:lang w:val="en-US"/>
              </w:rPr>
            </w:pPr>
            <w:r>
              <w:rPr>
                <w:color w:val="000000"/>
                <w:sz w:val="28"/>
                <w:szCs w:val="28"/>
                <w:lang w:val="en-US"/>
              </w:rPr>
              <w:t>D</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0EB2045D">
            <w:pPr>
              <w:pStyle w:val="15"/>
              <w:widowControl/>
              <w:spacing w:line="288" w:lineRule="auto"/>
              <w:jc w:val="both"/>
              <w:rPr>
                <w:color w:val="000000"/>
                <w:sz w:val="28"/>
                <w:szCs w:val="28"/>
                <w:lang w:val="en-US"/>
              </w:rPr>
            </w:pPr>
            <w:r>
              <w:rPr>
                <w:color w:val="000000"/>
                <w:sz w:val="28"/>
                <w:szCs w:val="28"/>
                <w:lang w:val="en-US"/>
              </w:rPr>
              <w:t>C</w:t>
            </w:r>
          </w:p>
        </w:tc>
        <w:tc>
          <w:tcPr>
            <w:tcW w:w="851" w:type="dxa"/>
            <w:tcBorders>
              <w:top w:val="single" w:color="auto" w:sz="4" w:space="0"/>
              <w:left w:val="single" w:color="auto" w:sz="4" w:space="0"/>
              <w:bottom w:val="single" w:color="auto" w:sz="4" w:space="0"/>
              <w:right w:val="single" w:color="auto" w:sz="4" w:space="0"/>
            </w:tcBorders>
            <w:shd w:val="clear" w:color="auto" w:fill="auto"/>
          </w:tcPr>
          <w:p w14:paraId="50D5730F">
            <w:pPr>
              <w:pStyle w:val="15"/>
              <w:widowControl/>
              <w:spacing w:line="288" w:lineRule="auto"/>
              <w:jc w:val="both"/>
              <w:rPr>
                <w:color w:val="000000"/>
                <w:sz w:val="28"/>
                <w:szCs w:val="28"/>
                <w:lang w:val="en-US"/>
              </w:rPr>
            </w:pPr>
            <w:r>
              <w:rPr>
                <w:color w:val="000000"/>
                <w:sz w:val="28"/>
                <w:szCs w:val="28"/>
                <w:lang w:val="en-US"/>
              </w:rPr>
              <w:t>C</w:t>
            </w:r>
          </w:p>
        </w:tc>
        <w:tc>
          <w:tcPr>
            <w:tcW w:w="850" w:type="dxa"/>
            <w:tcBorders>
              <w:top w:val="single" w:color="auto" w:sz="4" w:space="0"/>
              <w:left w:val="single" w:color="auto" w:sz="4" w:space="0"/>
              <w:bottom w:val="single" w:color="auto" w:sz="4" w:space="0"/>
              <w:right w:val="single" w:color="auto" w:sz="4" w:space="0"/>
            </w:tcBorders>
            <w:shd w:val="clear" w:color="auto" w:fill="auto"/>
          </w:tcPr>
          <w:p w14:paraId="2A98D693">
            <w:pPr>
              <w:pStyle w:val="15"/>
              <w:widowControl/>
              <w:spacing w:line="288" w:lineRule="auto"/>
              <w:jc w:val="both"/>
              <w:rPr>
                <w:color w:val="000000"/>
                <w:sz w:val="28"/>
                <w:szCs w:val="28"/>
                <w:lang w:val="en-US"/>
              </w:rPr>
            </w:pPr>
            <w:r>
              <w:rPr>
                <w:color w:val="000000"/>
                <w:sz w:val="28"/>
                <w:szCs w:val="28"/>
                <w:lang w:val="en-US"/>
              </w:rPr>
              <w:t>B</w:t>
            </w:r>
          </w:p>
        </w:tc>
        <w:tc>
          <w:tcPr>
            <w:tcW w:w="778" w:type="dxa"/>
            <w:tcBorders>
              <w:top w:val="single" w:color="auto" w:sz="4" w:space="0"/>
              <w:left w:val="single" w:color="auto" w:sz="4" w:space="0"/>
              <w:bottom w:val="single" w:color="auto" w:sz="4" w:space="0"/>
              <w:right w:val="single" w:color="auto" w:sz="4" w:space="0"/>
            </w:tcBorders>
            <w:shd w:val="clear" w:color="auto" w:fill="auto"/>
          </w:tcPr>
          <w:p w14:paraId="6CB1B054">
            <w:pPr>
              <w:pStyle w:val="15"/>
              <w:widowControl/>
              <w:spacing w:line="288" w:lineRule="auto"/>
              <w:jc w:val="both"/>
              <w:rPr>
                <w:color w:val="000000"/>
                <w:sz w:val="28"/>
                <w:szCs w:val="28"/>
                <w:lang w:val="en-US"/>
              </w:rPr>
            </w:pPr>
            <w:r>
              <w:rPr>
                <w:color w:val="000000"/>
                <w:sz w:val="28"/>
                <w:szCs w:val="28"/>
                <w:lang w:val="en-US"/>
              </w:rPr>
              <w:t>C</w:t>
            </w:r>
          </w:p>
        </w:tc>
        <w:tc>
          <w:tcPr>
            <w:tcW w:w="865" w:type="dxa"/>
            <w:tcBorders>
              <w:top w:val="single" w:color="auto" w:sz="4" w:space="0"/>
              <w:left w:val="single" w:color="auto" w:sz="4" w:space="0"/>
              <w:bottom w:val="single" w:color="auto" w:sz="4" w:space="0"/>
              <w:right w:val="single" w:color="auto" w:sz="4" w:space="0"/>
            </w:tcBorders>
            <w:shd w:val="clear" w:color="auto" w:fill="auto"/>
          </w:tcPr>
          <w:p w14:paraId="1D3C439E">
            <w:pPr>
              <w:pStyle w:val="15"/>
              <w:widowControl/>
              <w:spacing w:line="288" w:lineRule="auto"/>
              <w:jc w:val="both"/>
              <w:rPr>
                <w:color w:val="000000"/>
                <w:sz w:val="28"/>
                <w:szCs w:val="28"/>
                <w:lang w:val="en-US"/>
              </w:rPr>
            </w:pPr>
            <w:r>
              <w:rPr>
                <w:color w:val="000000"/>
                <w:sz w:val="28"/>
                <w:szCs w:val="28"/>
                <w:lang w:val="en-US"/>
              </w:rPr>
              <w:t>A</w:t>
            </w:r>
          </w:p>
        </w:tc>
      </w:tr>
    </w:tbl>
    <w:p w14:paraId="482B9C23">
      <w:pPr>
        <w:keepLines/>
        <w:widowControl w:val="0"/>
        <w:spacing w:after="0" w:line="288" w:lineRule="auto"/>
        <w:jc w:val="both"/>
        <w:rPr>
          <w:rFonts w:ascii="Times New Roman" w:hAnsi="Times New Roman" w:cs="Times New Roman"/>
          <w:b/>
          <w:i/>
          <w:sz w:val="28"/>
          <w:szCs w:val="28"/>
        </w:rPr>
      </w:pPr>
      <w:r>
        <w:rPr>
          <w:rFonts w:ascii="Times New Roman" w:hAnsi="Times New Roman" w:cs="Times New Roman"/>
          <w:b/>
          <w:sz w:val="28"/>
          <w:szCs w:val="28"/>
        </w:rPr>
        <w:t>Phần 2.</w:t>
      </w:r>
      <w:r>
        <w:rPr>
          <w:rFonts w:ascii="Times New Roman" w:hAnsi="Times New Roman" w:cs="Times New Roman"/>
          <w:b/>
          <w:i/>
          <w:sz w:val="28"/>
          <w:szCs w:val="28"/>
        </w:rPr>
        <w:t xml:space="preserve"> (2,0 điểm) Câu trắc nghiệm đúng sai.</w:t>
      </w:r>
    </w:p>
    <w:p w14:paraId="4FBD929D">
      <w:pPr>
        <w:spacing w:after="0" w:line="288" w:lineRule="auto"/>
        <w:ind w:right="-284"/>
        <w:jc w:val="both"/>
        <w:rPr>
          <w:rFonts w:ascii="Times New Roman" w:hAnsi="Times New Roman" w:cs="Times New Roman"/>
          <w:sz w:val="28"/>
          <w:szCs w:val="28"/>
        </w:rPr>
      </w:pPr>
      <w:r>
        <w:rPr>
          <w:rFonts w:ascii="Times New Roman" w:hAnsi="Times New Roman" w:cs="Times New Roman"/>
          <w:sz w:val="28"/>
          <w:szCs w:val="28"/>
        </w:rPr>
        <w:t>Mỗi ý đúng 0,</w:t>
      </w:r>
      <w:r>
        <w:rPr>
          <w:rFonts w:ascii="Times New Roman" w:hAnsi="Times New Roman" w:cs="Times New Roman"/>
          <w:sz w:val="28"/>
          <w:szCs w:val="28"/>
          <w:lang w:val="vi"/>
        </w:rPr>
        <w:t>2</w:t>
      </w:r>
      <w:r>
        <w:rPr>
          <w:rFonts w:ascii="Times New Roman" w:hAnsi="Times New Roman" w:cs="Times New Roman"/>
          <w:sz w:val="28"/>
          <w:szCs w:val="28"/>
        </w:rPr>
        <w:t>5</w:t>
      </w:r>
      <w:r>
        <w:rPr>
          <w:rFonts w:ascii="Times New Roman" w:hAnsi="Times New Roman" w:cs="Times New Roman"/>
          <w:spacing w:val="-2"/>
          <w:sz w:val="28"/>
          <w:szCs w:val="28"/>
        </w:rPr>
        <w:t xml:space="preserve"> </w:t>
      </w:r>
      <w:r>
        <w:rPr>
          <w:rFonts w:ascii="Times New Roman" w:hAnsi="Times New Roman" w:cs="Times New Roman"/>
          <w:sz w:val="28"/>
          <w:szCs w:val="28"/>
        </w:rPr>
        <w:t>điểm</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62"/>
        <w:gridCol w:w="5142"/>
      </w:tblGrid>
      <w:tr w14:paraId="5B9D9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62" w:type="dxa"/>
          </w:tcPr>
          <w:p w14:paraId="20469783">
            <w:pPr>
              <w:spacing w:after="0" w:line="288" w:lineRule="auto"/>
              <w:ind w:right="-284"/>
              <w:jc w:val="both"/>
              <w:rPr>
                <w:rFonts w:ascii="Times New Roman" w:hAnsi="Times New Roman" w:eastAsia="Calibri" w:cs="Times New Roman"/>
                <w:b/>
                <w:bCs/>
                <w:color w:val="000000" w:themeColor="text1"/>
                <w:sz w:val="28"/>
                <w:szCs w:val="28"/>
                <w14:textFill>
                  <w14:solidFill>
                    <w14:schemeClr w14:val="tx1"/>
                  </w14:solidFill>
                </w14:textFill>
              </w:rPr>
            </w:pPr>
            <w:r>
              <w:rPr>
                <w:rFonts w:ascii="Times New Roman" w:hAnsi="Times New Roman" w:eastAsia="Calibri" w:cs="Times New Roman"/>
                <w:b/>
                <w:bCs/>
                <w:color w:val="000000" w:themeColor="text1"/>
                <w:sz w:val="28"/>
                <w:szCs w:val="28"/>
                <w14:textFill>
                  <w14:solidFill>
                    <w14:schemeClr w14:val="tx1"/>
                  </w14:solidFill>
                </w14:textFill>
              </w:rPr>
              <w:t>Đề A</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699"/>
              <w:gridCol w:w="1983"/>
            </w:tblGrid>
            <w:tr w14:paraId="6B52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688" w:type="dxa"/>
                  <w:vAlign w:val="center"/>
                </w:tcPr>
                <w:p w14:paraId="5F7F0375">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Câu</w:t>
                  </w:r>
                </w:p>
              </w:tc>
              <w:tc>
                <w:tcPr>
                  <w:tcW w:w="1699" w:type="dxa"/>
                  <w:vAlign w:val="center"/>
                </w:tcPr>
                <w:p w14:paraId="1F113CF6">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21</w:t>
                  </w:r>
                </w:p>
              </w:tc>
              <w:tc>
                <w:tcPr>
                  <w:tcW w:w="1983" w:type="dxa"/>
                  <w:vAlign w:val="center"/>
                </w:tcPr>
                <w:p w14:paraId="2427B05E">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22</w:t>
                  </w:r>
                </w:p>
              </w:tc>
            </w:tr>
            <w:tr w14:paraId="0EFB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688" w:type="dxa"/>
                  <w:vAlign w:val="center"/>
                </w:tcPr>
                <w:p w14:paraId="23E9D2CF">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a</w:t>
                  </w:r>
                </w:p>
              </w:tc>
              <w:tc>
                <w:tcPr>
                  <w:tcW w:w="1699" w:type="dxa"/>
                  <w:vAlign w:val="center"/>
                </w:tcPr>
                <w:p w14:paraId="17969916">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c>
                <w:tcPr>
                  <w:tcW w:w="1983" w:type="dxa"/>
                  <w:vAlign w:val="center"/>
                </w:tcPr>
                <w:p w14:paraId="30376D08">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r>
            <w:tr w14:paraId="02C8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688" w:type="dxa"/>
                  <w:vAlign w:val="center"/>
                </w:tcPr>
                <w:p w14:paraId="08A339E0">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b</w:t>
                  </w:r>
                </w:p>
              </w:tc>
              <w:tc>
                <w:tcPr>
                  <w:tcW w:w="1699" w:type="dxa"/>
                  <w:vAlign w:val="center"/>
                </w:tcPr>
                <w:p w14:paraId="336E7AE9">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c>
                <w:tcPr>
                  <w:tcW w:w="1983" w:type="dxa"/>
                  <w:vAlign w:val="center"/>
                </w:tcPr>
                <w:p w14:paraId="162653F9">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r>
            <w:tr w14:paraId="3778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688" w:type="dxa"/>
                  <w:vAlign w:val="center"/>
                </w:tcPr>
                <w:p w14:paraId="53EB56AC">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c</w:t>
                  </w:r>
                </w:p>
              </w:tc>
              <w:tc>
                <w:tcPr>
                  <w:tcW w:w="1699" w:type="dxa"/>
                  <w:vAlign w:val="center"/>
                </w:tcPr>
                <w:p w14:paraId="1B29E165">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c>
                <w:tcPr>
                  <w:tcW w:w="1983" w:type="dxa"/>
                  <w:vAlign w:val="center"/>
                </w:tcPr>
                <w:p w14:paraId="020B9905">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r>
            <w:tr w14:paraId="445D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688" w:type="dxa"/>
                  <w:vAlign w:val="center"/>
                </w:tcPr>
                <w:p w14:paraId="62D63CF5">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d</w:t>
                  </w:r>
                </w:p>
              </w:tc>
              <w:tc>
                <w:tcPr>
                  <w:tcW w:w="1699" w:type="dxa"/>
                  <w:vAlign w:val="center"/>
                </w:tcPr>
                <w:p w14:paraId="4D31796D">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c>
                <w:tcPr>
                  <w:tcW w:w="1983" w:type="dxa"/>
                  <w:vAlign w:val="center"/>
                </w:tcPr>
                <w:p w14:paraId="0AC5264B">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r>
          </w:tbl>
          <w:p w14:paraId="2A55FFC5">
            <w:pPr>
              <w:spacing w:after="0" w:line="288" w:lineRule="auto"/>
              <w:ind w:right="-284"/>
              <w:jc w:val="both"/>
              <w:rPr>
                <w:rFonts w:ascii="Times New Roman" w:hAnsi="Times New Roman" w:eastAsia="Calibri" w:cs="Times New Roman"/>
                <w:b/>
                <w:bCs/>
                <w:color w:val="000000" w:themeColor="text1"/>
                <w:sz w:val="28"/>
                <w:szCs w:val="28"/>
                <w14:textFill>
                  <w14:solidFill>
                    <w14:schemeClr w14:val="tx1"/>
                  </w14:solidFill>
                </w14:textFill>
              </w:rPr>
            </w:pPr>
            <w:r>
              <w:rPr>
                <w:rFonts w:ascii="Times New Roman" w:hAnsi="Times New Roman" w:eastAsia="Calibri" w:cs="Times New Roman"/>
                <w:b/>
                <w:bCs/>
                <w:color w:val="000000" w:themeColor="text1"/>
                <w:sz w:val="28"/>
                <w:szCs w:val="28"/>
                <w14:textFill>
                  <w14:solidFill>
                    <w14:schemeClr w14:val="tx1"/>
                  </w14:solidFill>
                </w14:textFill>
              </w:rPr>
              <w:t xml:space="preserve">            </w:t>
            </w:r>
          </w:p>
        </w:tc>
        <w:tc>
          <w:tcPr>
            <w:tcW w:w="5368" w:type="dxa"/>
          </w:tcPr>
          <w:p w14:paraId="2AFD38D0">
            <w:pPr>
              <w:spacing w:after="0" w:line="288" w:lineRule="auto"/>
              <w:ind w:right="-284"/>
              <w:jc w:val="both"/>
              <w:rPr>
                <w:rFonts w:ascii="Times New Roman" w:hAnsi="Times New Roman" w:eastAsia="Calibri" w:cs="Times New Roman"/>
                <w:b/>
                <w:bCs/>
                <w:color w:val="000000" w:themeColor="text1"/>
                <w:sz w:val="28"/>
                <w:szCs w:val="28"/>
                <w14:textFill>
                  <w14:solidFill>
                    <w14:schemeClr w14:val="tx1"/>
                  </w14:solidFill>
                </w14:textFill>
              </w:rPr>
            </w:pPr>
            <w:r>
              <w:rPr>
                <w:rFonts w:ascii="Times New Roman" w:hAnsi="Times New Roman" w:eastAsia="Calibri" w:cs="Times New Roman"/>
                <w:b/>
                <w:bCs/>
                <w:color w:val="000000" w:themeColor="text1"/>
                <w:sz w:val="28"/>
                <w:szCs w:val="28"/>
                <w14:textFill>
                  <w14:solidFill>
                    <w14:schemeClr w14:val="tx1"/>
                  </w14:solidFill>
                </w14:textFill>
              </w:rPr>
              <w:t>Đề B</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719"/>
              <w:gridCol w:w="2006"/>
            </w:tblGrid>
            <w:tr w14:paraId="1496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96" w:type="dxa"/>
                  <w:vAlign w:val="center"/>
                </w:tcPr>
                <w:p w14:paraId="4437EBFF">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Câu</w:t>
                  </w:r>
                </w:p>
              </w:tc>
              <w:tc>
                <w:tcPr>
                  <w:tcW w:w="1719" w:type="dxa"/>
                  <w:vAlign w:val="center"/>
                </w:tcPr>
                <w:p w14:paraId="076D98F5">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21</w:t>
                  </w:r>
                </w:p>
              </w:tc>
              <w:tc>
                <w:tcPr>
                  <w:tcW w:w="2006" w:type="dxa"/>
                  <w:vAlign w:val="center"/>
                </w:tcPr>
                <w:p w14:paraId="7FCE0734">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22</w:t>
                  </w:r>
                </w:p>
              </w:tc>
            </w:tr>
            <w:tr w14:paraId="7AF8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96" w:type="dxa"/>
                  <w:vAlign w:val="center"/>
                </w:tcPr>
                <w:p w14:paraId="6675374B">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a</w:t>
                  </w:r>
                </w:p>
              </w:tc>
              <w:tc>
                <w:tcPr>
                  <w:tcW w:w="1719" w:type="dxa"/>
                  <w:vAlign w:val="center"/>
                </w:tcPr>
                <w:p w14:paraId="31356F1A">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c>
                <w:tcPr>
                  <w:tcW w:w="2006" w:type="dxa"/>
                  <w:vAlign w:val="center"/>
                </w:tcPr>
                <w:p w14:paraId="26D2898A">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r>
            <w:tr w14:paraId="3D5C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96" w:type="dxa"/>
                  <w:vAlign w:val="center"/>
                </w:tcPr>
                <w:p w14:paraId="12A2D994">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b</w:t>
                  </w:r>
                </w:p>
              </w:tc>
              <w:tc>
                <w:tcPr>
                  <w:tcW w:w="1719" w:type="dxa"/>
                  <w:vAlign w:val="center"/>
                </w:tcPr>
                <w:p w14:paraId="619E340E">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c>
                <w:tcPr>
                  <w:tcW w:w="2006" w:type="dxa"/>
                  <w:vAlign w:val="center"/>
                </w:tcPr>
                <w:p w14:paraId="386270B3">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r>
            <w:tr w14:paraId="6587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96" w:type="dxa"/>
                  <w:vAlign w:val="center"/>
                </w:tcPr>
                <w:p w14:paraId="222F0461">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c</w:t>
                  </w:r>
                </w:p>
              </w:tc>
              <w:tc>
                <w:tcPr>
                  <w:tcW w:w="1719" w:type="dxa"/>
                  <w:vAlign w:val="center"/>
                </w:tcPr>
                <w:p w14:paraId="37737EC3">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c>
                <w:tcPr>
                  <w:tcW w:w="2006" w:type="dxa"/>
                  <w:vAlign w:val="center"/>
                </w:tcPr>
                <w:p w14:paraId="49AD5407">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r>
            <w:tr w14:paraId="3F18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96" w:type="dxa"/>
                  <w:vAlign w:val="center"/>
                </w:tcPr>
                <w:p w14:paraId="49C766B3">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d</w:t>
                  </w:r>
                </w:p>
              </w:tc>
              <w:tc>
                <w:tcPr>
                  <w:tcW w:w="1719" w:type="dxa"/>
                  <w:vAlign w:val="center"/>
                </w:tcPr>
                <w:p w14:paraId="4E72033D">
                  <w:pPr>
                    <w:pStyle w:val="15"/>
                    <w:tabs>
                      <w:tab w:val="left" w:pos="389"/>
                    </w:tabs>
                    <w:spacing w:line="288" w:lineRule="auto"/>
                    <w:ind w:hanging="19"/>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Đ</w:t>
                  </w:r>
                </w:p>
              </w:tc>
              <w:tc>
                <w:tcPr>
                  <w:tcW w:w="2006" w:type="dxa"/>
                  <w:vAlign w:val="center"/>
                </w:tcPr>
                <w:p w14:paraId="31E736E9">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S</w:t>
                  </w:r>
                </w:p>
              </w:tc>
            </w:tr>
          </w:tbl>
          <w:p w14:paraId="4F7B3C06">
            <w:pPr>
              <w:spacing w:after="0" w:line="288" w:lineRule="auto"/>
              <w:ind w:right="-284"/>
              <w:jc w:val="both"/>
              <w:rPr>
                <w:rFonts w:ascii="Times New Roman" w:hAnsi="Times New Roman" w:eastAsia="Calibri" w:cs="Times New Roman"/>
                <w:b/>
                <w:bCs/>
                <w:color w:val="000000" w:themeColor="text1"/>
                <w:sz w:val="28"/>
                <w:szCs w:val="28"/>
                <w14:textFill>
                  <w14:solidFill>
                    <w14:schemeClr w14:val="tx1"/>
                  </w14:solidFill>
                </w14:textFill>
              </w:rPr>
            </w:pPr>
          </w:p>
        </w:tc>
      </w:tr>
    </w:tbl>
    <w:p w14:paraId="30568F4E">
      <w:pPr>
        <w:pStyle w:val="15"/>
        <w:tabs>
          <w:tab w:val="left" w:pos="389"/>
        </w:tabs>
        <w:spacing w:line="288" w:lineRule="auto"/>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B. TỰ LUẬN (3,0điểm)</w:t>
      </w:r>
    </w:p>
    <w:p w14:paraId="53B29D0E">
      <w:pPr>
        <w:spacing w:after="0" w:line="288" w:lineRule="auto"/>
        <w:jc w:val="both"/>
        <w:rPr>
          <w:rFonts w:ascii="Times New Roman" w:hAnsi="Times New Roman" w:cs="Times New Roman"/>
          <w:sz w:val="28"/>
          <w:szCs w:val="28"/>
        </w:rPr>
      </w:pPr>
      <w:r>
        <w:rPr>
          <w:rFonts w:ascii="Times New Roman" w:hAnsi="Times New Roman" w:cs="Times New Roman"/>
          <w:b/>
          <w:sz w:val="28"/>
          <w:szCs w:val="28"/>
          <w:lang w:val="vi-VN"/>
        </w:rPr>
        <w:t>Câu 23</w:t>
      </w:r>
      <w:r>
        <w:rPr>
          <w:rFonts w:ascii="Times New Roman" w:hAnsi="Times New Roman" w:cs="Times New Roman"/>
          <w:b/>
          <w:sz w:val="28"/>
          <w:szCs w:val="28"/>
        </w:rPr>
        <w:t>.</w:t>
      </w:r>
      <w:r>
        <w:rPr>
          <w:rFonts w:ascii="Times New Roman" w:hAnsi="Times New Roman" w:cs="Times New Roman"/>
          <w:b/>
          <w:sz w:val="28"/>
          <w:szCs w:val="28"/>
          <w:lang w:val="vi-VN"/>
        </w:rPr>
        <w:t xml:space="preserve"> (1đ)</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 xml:space="preserve">-   </w:t>
      </w:r>
      <w:r>
        <w:rPr>
          <w:rFonts w:ascii="Times New Roman" w:hAnsi="Times New Roman" w:cs="Times New Roman"/>
          <w:sz w:val="28"/>
          <w:szCs w:val="28"/>
        </w:rPr>
        <w:t xml:space="preserve">Vẽ đúng kí hiệu </w:t>
      </w:r>
      <w:r>
        <w:rPr>
          <w:rFonts w:ascii="Times New Roman" w:hAnsi="Times New Roman" w:cs="Times New Roman"/>
          <w:sz w:val="28"/>
          <w:szCs w:val="28"/>
        </w:rPr>
        <w:tab/>
      </w:r>
      <w:r>
        <w:rPr>
          <w:rFonts w:ascii="Times New Roman" w:hAnsi="Times New Roman" w:cs="Times New Roman"/>
          <w:sz w:val="28"/>
          <w:szCs w:val="28"/>
        </w:rPr>
        <w:t xml:space="preserve"> 0,5 điểm</w:t>
      </w:r>
    </w:p>
    <w:p w14:paraId="6890B063">
      <w:pPr>
        <w:pStyle w:val="16"/>
        <w:numPr>
          <w:ilvl w:val="0"/>
          <w:numId w:val="9"/>
        </w:numPr>
        <w:spacing w:line="288" w:lineRule="auto"/>
        <w:jc w:val="both"/>
        <w:rPr>
          <w:rFonts w:cs="Times New Roman"/>
          <w:sz w:val="28"/>
          <w:szCs w:val="28"/>
        </w:rPr>
      </w:pPr>
      <w:r>
        <w:rPr>
          <w:rFonts w:cs="Times New Roman"/>
          <w:sz w:val="28"/>
          <w:szCs w:val="28"/>
        </w:rPr>
        <w:t xml:space="preserve">Nối dây đúng     </w:t>
      </w:r>
      <w:r>
        <w:rPr>
          <w:rFonts w:cs="Times New Roman"/>
          <w:sz w:val="28"/>
          <w:szCs w:val="28"/>
        </w:rPr>
        <w:tab/>
      </w:r>
      <w:r>
        <w:rPr>
          <w:rFonts w:cs="Times New Roman"/>
          <w:sz w:val="28"/>
          <w:szCs w:val="28"/>
        </w:rPr>
        <w:t xml:space="preserve"> 0,5đ</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6"/>
        <w:gridCol w:w="4938"/>
      </w:tblGrid>
      <w:tr w14:paraId="0CFE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122" w:type="dxa"/>
          </w:tcPr>
          <w:p w14:paraId="52455D89">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Đề A</w:t>
            </w:r>
          </w:p>
          <w:p w14:paraId="7DA022EE">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drawing>
                <wp:inline distT="0" distB="0" distL="0" distR="0">
                  <wp:extent cx="2565400" cy="1010920"/>
                  <wp:effectExtent l="0" t="0" r="635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9" cstate="print">
                            <a:extLst>
                              <a:ext uri="{28A0092B-C50C-407E-A947-70E740481C1C}">
                                <a14:useLocalDpi xmlns:a14="http://schemas.microsoft.com/office/drawing/2010/main" val="0"/>
                              </a:ext>
                            </a:extLst>
                          </a:blip>
                          <a:srcRect l="24005" t="1284" r="25702" b="30168"/>
                          <a:stretch>
                            <a:fillRect/>
                          </a:stretch>
                        </pic:blipFill>
                        <pic:spPr>
                          <a:xfrm>
                            <a:off x="0" y="0"/>
                            <a:ext cx="2650773" cy="1044943"/>
                          </a:xfrm>
                          <a:prstGeom prst="rect">
                            <a:avLst/>
                          </a:prstGeom>
                        </pic:spPr>
                      </pic:pic>
                    </a:graphicData>
                  </a:graphic>
                </wp:inline>
              </w:drawing>
            </w:r>
          </w:p>
        </w:tc>
        <w:tc>
          <w:tcPr>
            <w:tcW w:w="5122" w:type="dxa"/>
          </w:tcPr>
          <w:p w14:paraId="44004D9C">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Đề B</w:t>
            </w:r>
          </w:p>
          <w:p w14:paraId="7650E9A2">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drawing>
                <wp:inline distT="0" distB="0" distL="0" distR="0">
                  <wp:extent cx="2470150" cy="1049020"/>
                  <wp:effectExtent l="0" t="0" r="635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0" cstate="print">
                            <a:extLst>
                              <a:ext uri="{28A0092B-C50C-407E-A947-70E740481C1C}">
                                <a14:useLocalDpi xmlns:a14="http://schemas.microsoft.com/office/drawing/2010/main" val="0"/>
                              </a:ext>
                            </a:extLst>
                          </a:blip>
                          <a:srcRect l="22923" r="28303" b="32110"/>
                          <a:stretch>
                            <a:fillRect/>
                          </a:stretch>
                        </pic:blipFill>
                        <pic:spPr>
                          <a:xfrm>
                            <a:off x="0" y="0"/>
                            <a:ext cx="2639570" cy="1121138"/>
                          </a:xfrm>
                          <a:prstGeom prst="rect">
                            <a:avLst/>
                          </a:prstGeom>
                        </pic:spPr>
                      </pic:pic>
                    </a:graphicData>
                  </a:graphic>
                </wp:inline>
              </w:drawing>
            </w:r>
          </w:p>
        </w:tc>
      </w:tr>
    </w:tbl>
    <w:p w14:paraId="3F0E4382">
      <w:pPr>
        <w:spacing w:after="0" w:line="288" w:lineRule="auto"/>
        <w:jc w:val="both"/>
        <w:rPr>
          <w:rFonts w:ascii="Times New Roman" w:hAnsi="Times New Roman" w:cs="Times New Roman"/>
          <w:b/>
          <w:sz w:val="28"/>
          <w:szCs w:val="28"/>
        </w:rPr>
      </w:pPr>
    </w:p>
    <w:p w14:paraId="7C948159">
      <w:pPr>
        <w:spacing w:after="0" w:line="288" w:lineRule="auto"/>
        <w:jc w:val="both"/>
        <w:rPr>
          <w:rFonts w:ascii="Times New Roman" w:hAnsi="Times New Roman" w:cs="Times New Roman"/>
          <w:sz w:val="28"/>
          <w:szCs w:val="28"/>
        </w:rPr>
      </w:pPr>
      <w:r>
        <w:rPr>
          <w:rFonts w:ascii="Times New Roman" w:hAnsi="Times New Roman" w:cs="Times New Roman"/>
          <w:b/>
          <w:sz w:val="28"/>
          <w:szCs w:val="28"/>
        </w:rPr>
        <w:t xml:space="preserve">Câu 24. (1đ) </w:t>
      </w:r>
      <w:r>
        <w:rPr>
          <w:rFonts w:ascii="Times New Roman" w:hAnsi="Times New Roman" w:cs="Times New Roman"/>
          <w:sz w:val="28"/>
          <w:szCs w:val="28"/>
        </w:rPr>
        <w:t>-   Tính đúng cường độ dòng điện 0,5 điểm.</w:t>
      </w:r>
    </w:p>
    <w:p w14:paraId="40FE9634">
      <w:pPr>
        <w:pStyle w:val="16"/>
        <w:numPr>
          <w:ilvl w:val="0"/>
          <w:numId w:val="9"/>
        </w:numPr>
        <w:spacing w:line="288" w:lineRule="auto"/>
        <w:jc w:val="both"/>
        <w:rPr>
          <w:rFonts w:cs="Times New Roman"/>
          <w:sz w:val="28"/>
          <w:szCs w:val="28"/>
        </w:rPr>
      </w:pPr>
      <w:r>
        <w:rPr>
          <w:rFonts w:cs="Times New Roman"/>
          <w:sz w:val="28"/>
          <w:szCs w:val="28"/>
        </w:rPr>
        <w:t xml:space="preserve">Giải thích đúng </w:t>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 xml:space="preserve">0,5 điểm.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7"/>
        <w:gridCol w:w="5007"/>
      </w:tblGrid>
      <w:tr w14:paraId="0EB2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5122" w:type="dxa"/>
          </w:tcPr>
          <w:p w14:paraId="1AA807FD">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Đề A:</w:t>
            </w:r>
          </w:p>
          <w:p w14:paraId="5CF48F18">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 xml:space="preserve">Cường độ dòng điện định mức của cả 3 đồ dùng là: </w:t>
            </w:r>
          </w:p>
          <w:p w14:paraId="0A47462C">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I= (60 + 1000 + 1500) : 220 = 11,64(A)</w:t>
            </w:r>
          </w:p>
          <w:p w14:paraId="1013EA35">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 xml:space="preserve">Mà cường độ dòng điện của ổ cắm điện là 10A &lt;11,64A. </w:t>
            </w:r>
          </w:p>
          <w:p w14:paraId="0DC2F854">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Do đó có không thể cắm cùng lúc quạt điện, bàn ủi, và nồi cơm điện vào ổ cắm.</w:t>
            </w:r>
          </w:p>
        </w:tc>
        <w:tc>
          <w:tcPr>
            <w:tcW w:w="5221" w:type="dxa"/>
          </w:tcPr>
          <w:p w14:paraId="02B7C514">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Đề B:</w:t>
            </w:r>
          </w:p>
          <w:p w14:paraId="19FAF2B1">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Cường độ dòng điện định mức của cả 3 đồ dùng là:</w:t>
            </w:r>
          </w:p>
          <w:p w14:paraId="63DAEA20">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I= (80 +550 + 1500) : 220 = 9,7(A)</w:t>
            </w:r>
          </w:p>
          <w:p w14:paraId="2E1A87D7">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 xml:space="preserve">Mà cường độ dòng điện của ổ cắm điện là </w:t>
            </w:r>
          </w:p>
          <w:p w14:paraId="2B697B25">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 xml:space="preserve">10A &gt;9,7A. </w:t>
            </w:r>
          </w:p>
          <w:p w14:paraId="66B72150">
            <w:pPr>
              <w:spacing w:after="0" w:line="288" w:lineRule="auto"/>
              <w:jc w:val="both"/>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Do đó có thể cắm cùng lúc quạt điện, bàn ủi, và nồi cơm điện vào ổ cắm.</w:t>
            </w:r>
          </w:p>
        </w:tc>
      </w:tr>
    </w:tbl>
    <w:p w14:paraId="0BB0FE3F">
      <w:pPr>
        <w:spacing w:after="0" w:line="288" w:lineRule="auto"/>
        <w:jc w:val="both"/>
        <w:rPr>
          <w:rFonts w:ascii="Times New Roman" w:hAnsi="Times New Roman" w:cs="Times New Roman"/>
          <w:b/>
          <w:sz w:val="28"/>
          <w:szCs w:val="28"/>
        </w:rPr>
      </w:pPr>
      <w:r>
        <w:rPr>
          <w:rFonts w:ascii="Times New Roman" w:hAnsi="Times New Roman" w:cs="Times New Roman"/>
          <w:b/>
          <w:sz w:val="28"/>
          <w:szCs w:val="28"/>
        </w:rPr>
        <w:t>Câu 25: (1đ)</w:t>
      </w:r>
    </w:p>
    <w:p w14:paraId="76987704">
      <w:pPr>
        <w:spacing w:after="0" w:line="288" w:lineRule="auto"/>
        <w:jc w:val="both"/>
        <w:rPr>
          <w:rFonts w:ascii="Times New Roman" w:hAnsi="Times New Roman" w:cs="Times New Roman"/>
          <w:b/>
          <w:sz w:val="28"/>
          <w:szCs w:val="28"/>
        </w:rPr>
      </w:pPr>
      <w:r>
        <w:rPr>
          <w:rFonts w:ascii="Times New Roman" w:hAnsi="Times New Roman" w:cs="Times New Roman"/>
          <w:b/>
          <w:sz w:val="28"/>
          <w:szCs w:val="28"/>
        </w:rPr>
        <w:t>Đề A:</w:t>
      </w:r>
    </w:p>
    <w:tbl>
      <w:tblPr>
        <w:tblStyle w:val="3"/>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642"/>
        <w:gridCol w:w="1711"/>
        <w:gridCol w:w="1877"/>
        <w:gridCol w:w="1211"/>
        <w:gridCol w:w="1103"/>
        <w:gridCol w:w="1367"/>
        <w:gridCol w:w="1762"/>
      </w:tblGrid>
      <w:tr w14:paraId="3258441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3CC1B9A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STT</w:t>
            </w:r>
          </w:p>
        </w:tc>
        <w:tc>
          <w:tcPr>
            <w:tcW w:w="1711" w:type="dxa"/>
            <w:tcBorders>
              <w:top w:val="outset" w:color="auto" w:sz="6" w:space="0"/>
              <w:left w:val="outset" w:color="auto" w:sz="6" w:space="0"/>
              <w:bottom w:val="outset" w:color="auto" w:sz="6" w:space="0"/>
              <w:right w:val="outset" w:color="auto" w:sz="6" w:space="0"/>
            </w:tcBorders>
            <w:shd w:val="clear" w:color="auto" w:fill="auto"/>
            <w:vAlign w:val="center"/>
          </w:tcPr>
          <w:p w14:paraId="78855028">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Tên thiết bị, vật liệu</w:t>
            </w: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7611712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Thông số kĩ thuật</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7A26239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Đơn vị tính</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2A63A65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lượng</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1CCC355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Đơn giá (VNĐ)</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65909409">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Thành tiền (VNĐ)</w:t>
            </w:r>
          </w:p>
        </w:tc>
      </w:tr>
      <w:tr w14:paraId="6365D57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7A8A3D38">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711" w:type="dxa"/>
            <w:tcBorders>
              <w:top w:val="outset" w:color="auto" w:sz="6" w:space="0"/>
              <w:left w:val="outset" w:color="auto" w:sz="6" w:space="0"/>
              <w:bottom w:val="outset" w:color="auto" w:sz="6" w:space="0"/>
              <w:right w:val="outset" w:color="auto" w:sz="6" w:space="0"/>
            </w:tcBorders>
            <w:shd w:val="clear" w:color="auto" w:fill="auto"/>
            <w:vAlign w:val="center"/>
          </w:tcPr>
          <w:p w14:paraId="5C786E9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Bóng đèn led</w:t>
            </w: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0D23FD3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12W-250V</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0D049CC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6F164641">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4</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288A106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22 000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6CEFFFA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88.000</w:t>
            </w:r>
          </w:p>
        </w:tc>
      </w:tr>
      <w:tr w14:paraId="742BE35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462C1081">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1711" w:type="dxa"/>
            <w:tcBorders>
              <w:top w:val="outset" w:color="auto" w:sz="6" w:space="0"/>
              <w:left w:val="outset" w:color="auto" w:sz="6" w:space="0"/>
              <w:bottom w:val="outset" w:color="auto" w:sz="6" w:space="0"/>
              <w:right w:val="outset" w:color="auto" w:sz="6" w:space="0"/>
            </w:tcBorders>
            <w:shd w:val="clear" w:color="auto" w:fill="auto"/>
            <w:vAlign w:val="center"/>
          </w:tcPr>
          <w:p w14:paraId="2768F6B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Ổ cắm điện </w:t>
            </w: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1E12520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20A-250V</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26C8E71C">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43D31E2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02FD469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36 000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19D01539">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36.000</w:t>
            </w:r>
          </w:p>
        </w:tc>
      </w:tr>
      <w:tr w14:paraId="3EBA510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0F0071E1">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w:t>
            </w:r>
          </w:p>
        </w:tc>
        <w:tc>
          <w:tcPr>
            <w:tcW w:w="1711" w:type="dxa"/>
            <w:tcBorders>
              <w:top w:val="outset" w:color="auto" w:sz="6" w:space="0"/>
              <w:left w:val="outset" w:color="auto" w:sz="6" w:space="0"/>
              <w:bottom w:val="outset" w:color="auto" w:sz="6" w:space="0"/>
              <w:right w:val="outset" w:color="auto" w:sz="6" w:space="0"/>
            </w:tcBorders>
            <w:shd w:val="clear" w:color="auto" w:fill="auto"/>
            <w:vAlign w:val="center"/>
          </w:tcPr>
          <w:p w14:paraId="5329B10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Công tắc</w:t>
            </w: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0A8CA6C9">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25A-250V</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16B79FB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00AB156C">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7C49431E">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7 000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14AF167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14.000</w:t>
            </w:r>
          </w:p>
        </w:tc>
      </w:tr>
      <w:tr w14:paraId="772DC5F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46D6F1E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4</w:t>
            </w:r>
          </w:p>
        </w:tc>
        <w:tc>
          <w:tcPr>
            <w:tcW w:w="1711" w:type="dxa"/>
            <w:vMerge w:val="restart"/>
            <w:tcBorders>
              <w:top w:val="outset" w:color="auto" w:sz="6" w:space="0"/>
              <w:left w:val="outset" w:color="auto" w:sz="6" w:space="0"/>
              <w:right w:val="outset" w:color="auto" w:sz="6" w:space="0"/>
            </w:tcBorders>
            <w:shd w:val="clear" w:color="auto" w:fill="auto"/>
            <w:vAlign w:val="center"/>
          </w:tcPr>
          <w:p w14:paraId="27230A8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Aptomat</w:t>
            </w: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1FF8E2B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10A-250V</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29CCBA9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08AF58C8">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4FEE46A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28 000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3A9DFE9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28.000</w:t>
            </w:r>
          </w:p>
        </w:tc>
      </w:tr>
      <w:tr w14:paraId="3F15DB4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39DF2B2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6</w:t>
            </w:r>
          </w:p>
        </w:tc>
        <w:tc>
          <w:tcPr>
            <w:tcW w:w="1711" w:type="dxa"/>
            <w:vMerge w:val="continue"/>
            <w:tcBorders>
              <w:left w:val="outset" w:color="auto" w:sz="6" w:space="0"/>
              <w:bottom w:val="outset" w:color="auto" w:sz="6" w:space="0"/>
              <w:right w:val="outset" w:color="auto" w:sz="6" w:space="0"/>
            </w:tcBorders>
            <w:shd w:val="clear" w:color="auto" w:fill="auto"/>
            <w:vAlign w:val="center"/>
          </w:tcPr>
          <w:p w14:paraId="25AA4285">
            <w:pPr>
              <w:spacing w:after="0" w:line="288" w:lineRule="auto"/>
              <w:ind w:left="48" w:right="48"/>
              <w:jc w:val="both"/>
              <w:rPr>
                <w:rFonts w:ascii="Times New Roman" w:hAnsi="Times New Roman" w:eastAsia="Times New Roman" w:cs="Times New Roman"/>
                <w:sz w:val="28"/>
                <w:szCs w:val="28"/>
              </w:rPr>
            </w:pP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6BCE932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25A-250V</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43261306">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2D071FC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16B1AF8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34 000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493FCB9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34.000</w:t>
            </w:r>
          </w:p>
        </w:tc>
      </w:tr>
      <w:tr w14:paraId="5250028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64091D0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6</w:t>
            </w:r>
          </w:p>
        </w:tc>
        <w:tc>
          <w:tcPr>
            <w:tcW w:w="1711" w:type="dxa"/>
            <w:vMerge w:val="restart"/>
            <w:tcBorders>
              <w:top w:val="outset" w:color="auto" w:sz="6" w:space="0"/>
              <w:left w:val="outset" w:color="auto" w:sz="6" w:space="0"/>
              <w:right w:val="outset" w:color="auto" w:sz="6" w:space="0"/>
            </w:tcBorders>
            <w:shd w:val="clear" w:color="auto" w:fill="auto"/>
            <w:vAlign w:val="center"/>
          </w:tcPr>
          <w:p w14:paraId="5E58577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Dây dẫn điện</w:t>
            </w: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27A78A3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 1.5 mm</w:t>
            </w:r>
            <w:r>
              <w:rPr>
                <w:rFonts w:ascii="Times New Roman" w:hAnsi="Times New Roman" w:eastAsia="Times New Roman" w:cs="Times New Roman"/>
                <w:sz w:val="28"/>
                <w:szCs w:val="28"/>
                <w:vertAlign w:val="superscript"/>
              </w:rPr>
              <w:t>2</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210105C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m</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142AAE14">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24461CD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14 400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27C1D20E">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216.000</w:t>
            </w:r>
          </w:p>
        </w:tc>
      </w:tr>
      <w:tr w14:paraId="77C9A93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0DF823AA">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w:t>
            </w:r>
          </w:p>
        </w:tc>
        <w:tc>
          <w:tcPr>
            <w:tcW w:w="1711" w:type="dxa"/>
            <w:vMerge w:val="continue"/>
            <w:tcBorders>
              <w:left w:val="outset" w:color="auto" w:sz="6" w:space="0"/>
              <w:right w:val="outset" w:color="auto" w:sz="6" w:space="0"/>
            </w:tcBorders>
            <w:shd w:val="clear" w:color="auto" w:fill="auto"/>
            <w:vAlign w:val="center"/>
          </w:tcPr>
          <w:p w14:paraId="2FD7D578">
            <w:pPr>
              <w:spacing w:after="0" w:line="288" w:lineRule="auto"/>
              <w:jc w:val="both"/>
              <w:rPr>
                <w:rFonts w:ascii="Times New Roman" w:hAnsi="Times New Roman" w:eastAsia="Times New Roman" w:cs="Times New Roman"/>
                <w:sz w:val="28"/>
                <w:szCs w:val="28"/>
              </w:rPr>
            </w:pPr>
          </w:p>
        </w:tc>
        <w:tc>
          <w:tcPr>
            <w:tcW w:w="1877" w:type="dxa"/>
            <w:tcBorders>
              <w:top w:val="outset" w:color="auto" w:sz="6" w:space="0"/>
              <w:left w:val="outset" w:color="auto" w:sz="6" w:space="0"/>
              <w:bottom w:val="outset" w:color="auto" w:sz="6" w:space="0"/>
              <w:right w:val="outset" w:color="auto" w:sz="6" w:space="0"/>
            </w:tcBorders>
            <w:shd w:val="clear" w:color="auto" w:fill="auto"/>
            <w:vAlign w:val="center"/>
          </w:tcPr>
          <w:p w14:paraId="3FCCF157">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 4.0 mm</w:t>
            </w:r>
            <w:r>
              <w:rPr>
                <w:rFonts w:ascii="Times New Roman" w:hAnsi="Times New Roman" w:eastAsia="Times New Roman" w:cs="Times New Roman"/>
                <w:sz w:val="28"/>
                <w:szCs w:val="28"/>
                <w:vertAlign w:val="superscript"/>
              </w:rPr>
              <w:t>2</w:t>
            </w:r>
          </w:p>
        </w:tc>
        <w:tc>
          <w:tcPr>
            <w:tcW w:w="1211" w:type="dxa"/>
            <w:tcBorders>
              <w:top w:val="outset" w:color="auto" w:sz="6" w:space="0"/>
              <w:left w:val="outset" w:color="auto" w:sz="6" w:space="0"/>
              <w:bottom w:val="outset" w:color="auto" w:sz="6" w:space="0"/>
              <w:right w:val="outset" w:color="auto" w:sz="6" w:space="0"/>
            </w:tcBorders>
            <w:shd w:val="clear" w:color="auto" w:fill="auto"/>
            <w:vAlign w:val="center"/>
          </w:tcPr>
          <w:p w14:paraId="5ACD1D3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m</w:t>
            </w:r>
          </w:p>
        </w:tc>
        <w:tc>
          <w:tcPr>
            <w:tcW w:w="1103" w:type="dxa"/>
            <w:tcBorders>
              <w:top w:val="outset" w:color="auto" w:sz="6" w:space="0"/>
              <w:left w:val="outset" w:color="auto" w:sz="6" w:space="0"/>
              <w:bottom w:val="outset" w:color="auto" w:sz="6" w:space="0"/>
              <w:right w:val="outset" w:color="auto" w:sz="6" w:space="0"/>
            </w:tcBorders>
            <w:shd w:val="clear" w:color="auto" w:fill="auto"/>
            <w:vAlign w:val="center"/>
          </w:tcPr>
          <w:p w14:paraId="75403B5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w:t>
            </w:r>
          </w:p>
        </w:tc>
        <w:tc>
          <w:tcPr>
            <w:tcW w:w="1367" w:type="dxa"/>
            <w:tcBorders>
              <w:top w:val="outset" w:color="auto" w:sz="6" w:space="0"/>
              <w:left w:val="outset" w:color="auto" w:sz="6" w:space="0"/>
              <w:bottom w:val="outset" w:color="auto" w:sz="6" w:space="0"/>
              <w:right w:val="outset" w:color="auto" w:sz="6" w:space="0"/>
            </w:tcBorders>
            <w:shd w:val="clear" w:color="auto" w:fill="auto"/>
            <w:vAlign w:val="center"/>
          </w:tcPr>
          <w:p w14:paraId="2C553D9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35 000</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69F3D2B1">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525.000</w:t>
            </w:r>
          </w:p>
        </w:tc>
      </w:tr>
      <w:tr w14:paraId="22E8088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7910" w:type="dxa"/>
            <w:gridSpan w:val="6"/>
            <w:tcBorders>
              <w:top w:val="outset" w:color="auto" w:sz="6" w:space="0"/>
              <w:left w:val="outset" w:color="auto" w:sz="6" w:space="0"/>
              <w:bottom w:val="outset" w:color="auto" w:sz="6" w:space="0"/>
              <w:right w:val="outset" w:color="auto" w:sz="6" w:space="0"/>
            </w:tcBorders>
            <w:shd w:val="clear" w:color="auto" w:fill="auto"/>
            <w:vAlign w:val="center"/>
          </w:tcPr>
          <w:p w14:paraId="07300F5A">
            <w:pPr>
              <w:spacing w:after="0" w:line="288" w:lineRule="auto"/>
              <w:ind w:left="48" w:right="48"/>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Tổng chi phí</w:t>
            </w:r>
          </w:p>
        </w:tc>
        <w:tc>
          <w:tcPr>
            <w:tcW w:w="1762" w:type="dxa"/>
            <w:tcBorders>
              <w:top w:val="outset" w:color="auto" w:sz="6" w:space="0"/>
              <w:left w:val="outset" w:color="auto" w:sz="6" w:space="0"/>
              <w:bottom w:val="outset" w:color="auto" w:sz="6" w:space="0"/>
              <w:right w:val="outset" w:color="auto" w:sz="6" w:space="0"/>
            </w:tcBorders>
            <w:shd w:val="clear" w:color="auto" w:fill="auto"/>
            <w:vAlign w:val="center"/>
          </w:tcPr>
          <w:p w14:paraId="58B01246">
            <w:pPr>
              <w:spacing w:after="0" w:line="288" w:lineRule="auto"/>
              <w:ind w:left="48" w:right="48"/>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941.000</w:t>
            </w:r>
          </w:p>
        </w:tc>
      </w:tr>
    </w:tbl>
    <w:p w14:paraId="3A7C4222">
      <w:pPr>
        <w:spacing w:after="0" w:line="288" w:lineRule="auto"/>
        <w:jc w:val="both"/>
        <w:rPr>
          <w:rFonts w:ascii="Times New Roman" w:hAnsi="Times New Roman" w:cs="Times New Roman"/>
          <w:b/>
          <w:sz w:val="28"/>
          <w:szCs w:val="28"/>
        </w:rPr>
      </w:pPr>
      <w:r>
        <w:rPr>
          <w:rFonts w:ascii="Times New Roman" w:hAnsi="Times New Roman" w:cs="Times New Roman"/>
          <w:b/>
          <w:sz w:val="28"/>
          <w:szCs w:val="28"/>
        </w:rPr>
        <w:t>Đề B:</w:t>
      </w:r>
    </w:p>
    <w:tbl>
      <w:tblPr>
        <w:tblStyle w:val="3"/>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642"/>
        <w:gridCol w:w="1711"/>
        <w:gridCol w:w="1878"/>
        <w:gridCol w:w="1211"/>
        <w:gridCol w:w="1103"/>
        <w:gridCol w:w="1368"/>
        <w:gridCol w:w="1783"/>
      </w:tblGrid>
      <w:tr w14:paraId="0CF436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6717011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STT</w:t>
            </w:r>
          </w:p>
        </w:tc>
        <w:tc>
          <w:tcPr>
            <w:tcW w:w="1779" w:type="dxa"/>
            <w:tcBorders>
              <w:top w:val="outset" w:color="auto" w:sz="6" w:space="0"/>
              <w:left w:val="outset" w:color="auto" w:sz="6" w:space="0"/>
              <w:bottom w:val="outset" w:color="auto" w:sz="6" w:space="0"/>
              <w:right w:val="outset" w:color="auto" w:sz="6" w:space="0"/>
            </w:tcBorders>
            <w:shd w:val="clear" w:color="auto" w:fill="auto"/>
            <w:vAlign w:val="center"/>
          </w:tcPr>
          <w:p w14:paraId="01739079">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Tên thiết bị, vật liệu</w:t>
            </w: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7C8D74E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Thông số kĩ thuật</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456D6006">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Đơn vị tính</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2AFFF247">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Số lượng</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387EBEF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Đơn giá (VNĐ)</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624D7CAA">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b/>
                <w:bCs/>
                <w:sz w:val="28"/>
                <w:szCs w:val="28"/>
              </w:rPr>
              <w:t>Thành tiền (VNĐ)</w:t>
            </w:r>
          </w:p>
        </w:tc>
      </w:tr>
      <w:tr w14:paraId="745B310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6E40AED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779" w:type="dxa"/>
            <w:tcBorders>
              <w:top w:val="outset" w:color="auto" w:sz="6" w:space="0"/>
              <w:left w:val="outset" w:color="auto" w:sz="6" w:space="0"/>
              <w:bottom w:val="outset" w:color="auto" w:sz="6" w:space="0"/>
              <w:right w:val="outset" w:color="auto" w:sz="6" w:space="0"/>
            </w:tcBorders>
            <w:shd w:val="clear" w:color="auto" w:fill="auto"/>
            <w:vAlign w:val="center"/>
          </w:tcPr>
          <w:p w14:paraId="2284C6E4">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Bóng đèn led</w:t>
            </w: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26B3501E">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12W-250V</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4993E2FC">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740B16E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8</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5767106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22 000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68D1201E">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176.000</w:t>
            </w:r>
          </w:p>
        </w:tc>
      </w:tr>
      <w:tr w14:paraId="496A03A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5017514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1779" w:type="dxa"/>
            <w:tcBorders>
              <w:top w:val="outset" w:color="auto" w:sz="6" w:space="0"/>
              <w:left w:val="outset" w:color="auto" w:sz="6" w:space="0"/>
              <w:bottom w:val="outset" w:color="auto" w:sz="6" w:space="0"/>
              <w:right w:val="outset" w:color="auto" w:sz="6" w:space="0"/>
            </w:tcBorders>
            <w:shd w:val="clear" w:color="auto" w:fill="auto"/>
            <w:vAlign w:val="center"/>
          </w:tcPr>
          <w:p w14:paraId="7AF6FF1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Ổ cắm điện </w:t>
            </w: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3193AB9E">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20A-250V</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68D8B88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53B180CE">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144986C5">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36 000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43F1815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72.000</w:t>
            </w:r>
          </w:p>
        </w:tc>
      </w:tr>
      <w:tr w14:paraId="0D62CD1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099267A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w:t>
            </w:r>
          </w:p>
        </w:tc>
        <w:tc>
          <w:tcPr>
            <w:tcW w:w="1779" w:type="dxa"/>
            <w:tcBorders>
              <w:top w:val="outset" w:color="auto" w:sz="6" w:space="0"/>
              <w:left w:val="outset" w:color="auto" w:sz="6" w:space="0"/>
              <w:bottom w:val="outset" w:color="auto" w:sz="6" w:space="0"/>
              <w:right w:val="outset" w:color="auto" w:sz="6" w:space="0"/>
            </w:tcBorders>
            <w:shd w:val="clear" w:color="auto" w:fill="auto"/>
            <w:vAlign w:val="center"/>
          </w:tcPr>
          <w:p w14:paraId="0656562A">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Công tắc</w:t>
            </w: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7B194EE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25A-250V</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4A40DA0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76E4579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4</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3639ED6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7 000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0A35D692">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28.000</w:t>
            </w:r>
          </w:p>
        </w:tc>
      </w:tr>
      <w:tr w14:paraId="18837E2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1E86B1D7">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4</w:t>
            </w:r>
          </w:p>
        </w:tc>
        <w:tc>
          <w:tcPr>
            <w:tcW w:w="1779" w:type="dxa"/>
            <w:vMerge w:val="restart"/>
            <w:tcBorders>
              <w:top w:val="outset" w:color="auto" w:sz="6" w:space="0"/>
              <w:left w:val="outset" w:color="auto" w:sz="6" w:space="0"/>
              <w:right w:val="outset" w:color="auto" w:sz="6" w:space="0"/>
            </w:tcBorders>
            <w:shd w:val="clear" w:color="auto" w:fill="auto"/>
            <w:vAlign w:val="center"/>
          </w:tcPr>
          <w:p w14:paraId="78F4FAA4">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Aptomat</w:t>
            </w: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4B343D2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10A-250V</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53BD5A76">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02A9B62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4A490456">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28 000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2028CBD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28.000</w:t>
            </w:r>
          </w:p>
        </w:tc>
      </w:tr>
      <w:tr w14:paraId="255E562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125E6F1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6</w:t>
            </w:r>
          </w:p>
        </w:tc>
        <w:tc>
          <w:tcPr>
            <w:tcW w:w="1779" w:type="dxa"/>
            <w:vMerge w:val="continue"/>
            <w:tcBorders>
              <w:left w:val="outset" w:color="auto" w:sz="6" w:space="0"/>
              <w:bottom w:val="outset" w:color="auto" w:sz="6" w:space="0"/>
              <w:right w:val="outset" w:color="auto" w:sz="6" w:space="0"/>
            </w:tcBorders>
            <w:shd w:val="clear" w:color="auto" w:fill="auto"/>
            <w:vAlign w:val="center"/>
          </w:tcPr>
          <w:p w14:paraId="10A58CA0">
            <w:pPr>
              <w:spacing w:after="0" w:line="288" w:lineRule="auto"/>
              <w:ind w:left="48" w:right="48"/>
              <w:jc w:val="both"/>
              <w:rPr>
                <w:rFonts w:ascii="Times New Roman" w:hAnsi="Times New Roman" w:eastAsia="Times New Roman" w:cs="Times New Roman"/>
                <w:sz w:val="28"/>
                <w:szCs w:val="28"/>
              </w:rPr>
            </w:pP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64EE1F0C">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25A-250V</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435B295A">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cái</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6485B46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0E62D8D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34 000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14102A6F">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34.000</w:t>
            </w:r>
          </w:p>
        </w:tc>
      </w:tr>
      <w:tr w14:paraId="4040359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6CF578CA">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6</w:t>
            </w:r>
          </w:p>
        </w:tc>
        <w:tc>
          <w:tcPr>
            <w:tcW w:w="1779" w:type="dxa"/>
            <w:vMerge w:val="restart"/>
            <w:tcBorders>
              <w:top w:val="outset" w:color="auto" w:sz="6" w:space="0"/>
              <w:left w:val="outset" w:color="auto" w:sz="6" w:space="0"/>
              <w:right w:val="outset" w:color="auto" w:sz="6" w:space="0"/>
            </w:tcBorders>
            <w:shd w:val="clear" w:color="auto" w:fill="auto"/>
            <w:vAlign w:val="center"/>
          </w:tcPr>
          <w:p w14:paraId="1D3FFB1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Dây dẫn điện</w:t>
            </w: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7B26493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 1.5 mm</w:t>
            </w:r>
            <w:r>
              <w:rPr>
                <w:rFonts w:ascii="Times New Roman" w:hAnsi="Times New Roman" w:eastAsia="Times New Roman" w:cs="Times New Roman"/>
                <w:sz w:val="28"/>
                <w:szCs w:val="28"/>
                <w:vertAlign w:val="superscript"/>
              </w:rPr>
              <w:t>2</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20FA754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m</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5942CF3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49150260">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14 400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73D8C4F7">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216.000</w:t>
            </w:r>
          </w:p>
        </w:tc>
      </w:tr>
      <w:tr w14:paraId="38E9434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1F102E9D">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w:t>
            </w:r>
          </w:p>
        </w:tc>
        <w:tc>
          <w:tcPr>
            <w:tcW w:w="1779" w:type="dxa"/>
            <w:vMerge w:val="continue"/>
            <w:tcBorders>
              <w:left w:val="outset" w:color="auto" w:sz="6" w:space="0"/>
              <w:right w:val="outset" w:color="auto" w:sz="6" w:space="0"/>
            </w:tcBorders>
            <w:shd w:val="clear" w:color="auto" w:fill="auto"/>
            <w:vAlign w:val="center"/>
          </w:tcPr>
          <w:p w14:paraId="2AE655F6">
            <w:pPr>
              <w:spacing w:after="0" w:line="288" w:lineRule="auto"/>
              <w:jc w:val="both"/>
              <w:rPr>
                <w:rFonts w:ascii="Times New Roman" w:hAnsi="Times New Roman" w:eastAsia="Times New Roman" w:cs="Times New Roman"/>
                <w:sz w:val="28"/>
                <w:szCs w:val="28"/>
              </w:rPr>
            </w:pPr>
          </w:p>
        </w:tc>
        <w:tc>
          <w:tcPr>
            <w:tcW w:w="1985" w:type="dxa"/>
            <w:tcBorders>
              <w:top w:val="outset" w:color="auto" w:sz="6" w:space="0"/>
              <w:left w:val="outset" w:color="auto" w:sz="6" w:space="0"/>
              <w:bottom w:val="outset" w:color="auto" w:sz="6" w:space="0"/>
              <w:right w:val="outset" w:color="auto" w:sz="6" w:space="0"/>
            </w:tcBorders>
            <w:shd w:val="clear" w:color="auto" w:fill="auto"/>
            <w:vAlign w:val="center"/>
          </w:tcPr>
          <w:p w14:paraId="7161A1FC">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 4.0 mm</w:t>
            </w:r>
            <w:r>
              <w:rPr>
                <w:rFonts w:ascii="Times New Roman" w:hAnsi="Times New Roman" w:eastAsia="Times New Roman" w:cs="Times New Roman"/>
                <w:sz w:val="28"/>
                <w:szCs w:val="28"/>
                <w:vertAlign w:val="superscript"/>
              </w:rPr>
              <w:t>2</w:t>
            </w:r>
          </w:p>
        </w:tc>
        <w:tc>
          <w:tcPr>
            <w:tcW w:w="1275" w:type="dxa"/>
            <w:tcBorders>
              <w:top w:val="outset" w:color="auto" w:sz="6" w:space="0"/>
              <w:left w:val="outset" w:color="auto" w:sz="6" w:space="0"/>
              <w:bottom w:val="outset" w:color="auto" w:sz="6" w:space="0"/>
              <w:right w:val="outset" w:color="auto" w:sz="6" w:space="0"/>
            </w:tcBorders>
            <w:shd w:val="clear" w:color="auto" w:fill="auto"/>
            <w:vAlign w:val="center"/>
          </w:tcPr>
          <w:p w14:paraId="755B7B5B">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m</w:t>
            </w:r>
          </w:p>
        </w:tc>
        <w:tc>
          <w:tcPr>
            <w:tcW w:w="1135" w:type="dxa"/>
            <w:tcBorders>
              <w:top w:val="outset" w:color="auto" w:sz="6" w:space="0"/>
              <w:left w:val="outset" w:color="auto" w:sz="6" w:space="0"/>
              <w:bottom w:val="outset" w:color="auto" w:sz="6" w:space="0"/>
              <w:right w:val="outset" w:color="auto" w:sz="6" w:space="0"/>
            </w:tcBorders>
            <w:shd w:val="clear" w:color="auto" w:fill="auto"/>
            <w:vAlign w:val="center"/>
          </w:tcPr>
          <w:p w14:paraId="0BDD88D3">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15</w:t>
            </w:r>
          </w:p>
        </w:tc>
        <w:tc>
          <w:tcPr>
            <w:tcW w:w="1418" w:type="dxa"/>
            <w:tcBorders>
              <w:top w:val="outset" w:color="auto" w:sz="6" w:space="0"/>
              <w:left w:val="outset" w:color="auto" w:sz="6" w:space="0"/>
              <w:bottom w:val="outset" w:color="auto" w:sz="6" w:space="0"/>
              <w:right w:val="outset" w:color="auto" w:sz="6" w:space="0"/>
            </w:tcBorders>
            <w:shd w:val="clear" w:color="auto" w:fill="auto"/>
            <w:vAlign w:val="center"/>
          </w:tcPr>
          <w:p w14:paraId="708BB0A4">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35 000</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3CC17DBC">
            <w:pPr>
              <w:spacing w:after="0" w:line="288" w:lineRule="auto"/>
              <w:ind w:left="48" w:right="48"/>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525.000</w:t>
            </w:r>
          </w:p>
        </w:tc>
      </w:tr>
      <w:tr w14:paraId="0B36F54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c>
          <w:tcPr>
            <w:tcW w:w="8214" w:type="dxa"/>
            <w:gridSpan w:val="6"/>
            <w:tcBorders>
              <w:top w:val="outset" w:color="auto" w:sz="6" w:space="0"/>
              <w:left w:val="outset" w:color="auto" w:sz="6" w:space="0"/>
              <w:bottom w:val="outset" w:color="auto" w:sz="6" w:space="0"/>
              <w:right w:val="outset" w:color="auto" w:sz="6" w:space="0"/>
            </w:tcBorders>
            <w:shd w:val="clear" w:color="auto" w:fill="auto"/>
            <w:vAlign w:val="center"/>
          </w:tcPr>
          <w:p w14:paraId="1FE4B0E8">
            <w:pPr>
              <w:spacing w:after="0" w:line="288" w:lineRule="auto"/>
              <w:ind w:left="48" w:right="48"/>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Tổng chi phí</w:t>
            </w:r>
          </w:p>
        </w:tc>
        <w:tc>
          <w:tcPr>
            <w:tcW w:w="1843" w:type="dxa"/>
            <w:tcBorders>
              <w:top w:val="outset" w:color="auto" w:sz="6" w:space="0"/>
              <w:left w:val="outset" w:color="auto" w:sz="6" w:space="0"/>
              <w:bottom w:val="outset" w:color="auto" w:sz="6" w:space="0"/>
              <w:right w:val="outset" w:color="auto" w:sz="6" w:space="0"/>
            </w:tcBorders>
            <w:shd w:val="clear" w:color="auto" w:fill="auto"/>
            <w:vAlign w:val="center"/>
          </w:tcPr>
          <w:p w14:paraId="03C018BB">
            <w:pPr>
              <w:spacing w:after="0" w:line="288" w:lineRule="auto"/>
              <w:ind w:left="48" w:right="48"/>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 xml:space="preserve">  1.079.000</w:t>
            </w:r>
          </w:p>
        </w:tc>
      </w:tr>
    </w:tbl>
    <w:p w14:paraId="06631454">
      <w:pPr>
        <w:spacing w:after="0" w:line="288" w:lineRule="auto"/>
        <w:jc w:val="both"/>
        <w:rPr>
          <w:rFonts w:ascii="Times New Roman" w:hAnsi="Times New Roman" w:cs="Times New Roman"/>
          <w:sz w:val="28"/>
          <w:szCs w:val="28"/>
        </w:rPr>
      </w:pPr>
    </w:p>
    <w:sectPr>
      <w:type w:val="continuous"/>
      <w:pgSz w:w="12240" w:h="15840"/>
      <w:pgMar w:top="1134" w:right="1134" w:bottom="1134"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93AF6"/>
    <w:multiLevelType w:val="multilevel"/>
    <w:tmpl w:val="01B93AF6"/>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36C7D2F"/>
    <w:multiLevelType w:val="multilevel"/>
    <w:tmpl w:val="036C7D2F"/>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63C50DA"/>
    <w:multiLevelType w:val="multilevel"/>
    <w:tmpl w:val="063C50DA"/>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0FC3615"/>
    <w:multiLevelType w:val="multilevel"/>
    <w:tmpl w:val="10FC3615"/>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1687D0F"/>
    <w:multiLevelType w:val="multilevel"/>
    <w:tmpl w:val="11687D0F"/>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E96061C"/>
    <w:multiLevelType w:val="multilevel"/>
    <w:tmpl w:val="1E96061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BF05571"/>
    <w:multiLevelType w:val="multilevel"/>
    <w:tmpl w:val="2BF0557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AB65249"/>
    <w:multiLevelType w:val="multilevel"/>
    <w:tmpl w:val="5AB65249"/>
    <w:lvl w:ilvl="0" w:tentative="0">
      <w:start w:val="2"/>
      <w:numFmt w:val="bullet"/>
      <w:lvlText w:val="-"/>
      <w:lvlJc w:val="left"/>
      <w:pPr>
        <w:ind w:left="1800" w:hanging="360"/>
      </w:pPr>
      <w:rPr>
        <w:rFonts w:hint="default" w:ascii="Times New Roman" w:hAnsi="Times New Roman" w:cs="Times New Roman" w:eastAsiaTheme="minorHAnsi"/>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8">
    <w:nsid w:val="6FC0730E"/>
    <w:multiLevelType w:val="multilevel"/>
    <w:tmpl w:val="6FC0730E"/>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1"/>
  </w:num>
  <w:num w:numId="3">
    <w:abstractNumId w:val="8"/>
  </w:num>
  <w:num w:numId="4">
    <w:abstractNumId w:val="0"/>
  </w:num>
  <w:num w:numId="5">
    <w:abstractNumId w:val="2"/>
  </w:num>
  <w:num w:numId="6">
    <w:abstractNumId w:val="3"/>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166"/>
    <w:rsid w:val="00425F87"/>
    <w:rsid w:val="004A1EC7"/>
    <w:rsid w:val="00545C70"/>
    <w:rsid w:val="00771166"/>
    <w:rsid w:val="007A3D3E"/>
    <w:rsid w:val="00A02BAD"/>
    <w:rsid w:val="00A34F1D"/>
    <w:rsid w:val="00A97C2D"/>
    <w:rsid w:val="00C34D63"/>
    <w:rsid w:val="00F66ED0"/>
    <w:rsid w:val="34CD71AE"/>
    <w:rsid w:val="459E2EC4"/>
    <w:rsid w:val="5E52099E"/>
    <w:rsid w:val="6B164E7E"/>
    <w:rsid w:val="71282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2"/>
    <w:unhideWhenUsed/>
    <w:uiPriority w:val="99"/>
    <w:pPr>
      <w:spacing w:after="120" w:line="240" w:lineRule="auto"/>
    </w:pPr>
    <w:rPr>
      <w:rFonts w:ascii=".VnTime" w:hAnsi=".VnTime" w:eastAsia="Times New Roman" w:cs="Times New Roman"/>
      <w:sz w:val="28"/>
      <w:szCs w:val="28"/>
    </w:rPr>
  </w:style>
  <w:style w:type="paragraph" w:styleId="5">
    <w:name w:val="footer"/>
    <w:basedOn w:val="1"/>
    <w:link w:val="11"/>
    <w:unhideWhenUsed/>
    <w:uiPriority w:val="99"/>
    <w:pPr>
      <w:tabs>
        <w:tab w:val="center" w:pos="4680"/>
        <w:tab w:val="right" w:pos="9360"/>
      </w:tabs>
      <w:spacing w:after="0" w:line="240" w:lineRule="auto"/>
    </w:pPr>
  </w:style>
  <w:style w:type="paragraph" w:styleId="6">
    <w:name w:val="header"/>
    <w:basedOn w:val="1"/>
    <w:link w:val="10"/>
    <w:unhideWhenUsed/>
    <w:uiPriority w:val="99"/>
    <w:pPr>
      <w:tabs>
        <w:tab w:val="center" w:pos="4680"/>
        <w:tab w:val="right" w:pos="9360"/>
      </w:tabs>
      <w:spacing w:after="0" w:line="240" w:lineRule="auto"/>
    </w:pPr>
  </w:style>
  <w:style w:type="paragraph" w:styleId="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8">
    <w:name w:val="Strong"/>
    <w:basedOn w:val="2"/>
    <w:qFormat/>
    <w:uiPriority w:val="22"/>
    <w:rPr>
      <w:b/>
      <w:bCs/>
    </w:rPr>
  </w:style>
  <w:style w:type="table" w:styleId="9">
    <w:name w:val="Table Grid"/>
    <w:basedOn w:val="3"/>
    <w:qFormat/>
    <w:uiPriority w:val="59"/>
    <w:pPr>
      <w:spacing w:after="0" w:line="240" w:lineRule="auto"/>
    </w:pPr>
    <w:rPr>
      <w:rFonts w:ascii="Times New Roman" w:hAnsi="Times New Roman" w:eastAsia="Calibri"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Header Char"/>
    <w:basedOn w:val="2"/>
    <w:link w:val="6"/>
    <w:uiPriority w:val="99"/>
  </w:style>
  <w:style w:type="character" w:customStyle="1" w:styleId="11">
    <w:name w:val="Footer Char"/>
    <w:basedOn w:val="2"/>
    <w:link w:val="5"/>
    <w:qFormat/>
    <w:uiPriority w:val="99"/>
  </w:style>
  <w:style w:type="character" w:customStyle="1" w:styleId="12">
    <w:name w:val="Body Text Char"/>
    <w:basedOn w:val="2"/>
    <w:link w:val="4"/>
    <w:qFormat/>
    <w:uiPriority w:val="99"/>
    <w:rPr>
      <w:rFonts w:ascii=".VnTime" w:hAnsi=".VnTime" w:eastAsia="Times New Roman" w:cs="Times New Roman"/>
      <w:sz w:val="28"/>
      <w:szCs w:val="28"/>
    </w:rPr>
  </w:style>
  <w:style w:type="character" w:customStyle="1" w:styleId="13">
    <w:name w:val="citation-3"/>
    <w:basedOn w:val="2"/>
    <w:qFormat/>
    <w:uiPriority w:val="0"/>
  </w:style>
  <w:style w:type="paragraph" w:styleId="14">
    <w:name w:val="No Spacing"/>
    <w:qFormat/>
    <w:uiPriority w:val="1"/>
    <w:pPr>
      <w:spacing w:after="0" w:line="240" w:lineRule="auto"/>
    </w:pPr>
    <w:rPr>
      <w:rFonts w:ascii="Times New Roman" w:hAnsi="Times New Roman" w:eastAsiaTheme="minorHAnsi" w:cstheme="minorBidi"/>
      <w:color w:val="000000"/>
      <w:sz w:val="24"/>
      <w:szCs w:val="22"/>
      <w:lang w:val="en-US" w:eastAsia="en-US" w:bidi="ar-SA"/>
    </w:rPr>
  </w:style>
  <w:style w:type="paragraph" w:customStyle="1" w:styleId="15">
    <w:name w:val="Table Paragraph"/>
    <w:basedOn w:val="1"/>
    <w:qFormat/>
    <w:uiPriority w:val="1"/>
    <w:pPr>
      <w:widowControl w:val="0"/>
      <w:autoSpaceDE w:val="0"/>
      <w:autoSpaceDN w:val="0"/>
      <w:spacing w:after="0" w:line="240" w:lineRule="auto"/>
    </w:pPr>
    <w:rPr>
      <w:rFonts w:ascii="Times New Roman" w:hAnsi="Times New Roman" w:eastAsia="Times New Roman" w:cs="Times New Roman"/>
      <w:lang w:val="vi"/>
    </w:rPr>
  </w:style>
  <w:style w:type="paragraph" w:styleId="16">
    <w:name w:val="List Paragraph"/>
    <w:basedOn w:val="1"/>
    <w:qFormat/>
    <w:uiPriority w:val="34"/>
    <w:pPr>
      <w:spacing w:after="0"/>
      <w:ind w:left="720"/>
      <w:contextualSpacing/>
    </w:pPr>
    <w:rPr>
      <w:rFonts w:ascii="Times New Roman" w:hAnsi="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3249</Words>
  <Characters>18520</Characters>
  <Lines>154</Lines>
  <Paragraphs>43</Paragraphs>
  <TotalTime>1</TotalTime>
  <ScaleCrop>false</ScaleCrop>
  <LinksUpToDate>false</LinksUpToDate>
  <CharactersWithSpaces>21726</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2026-04-07T05:56:00Z</dcterms:created>
  <dc:creator>X</dc:creator>
  <cp:lastModifiedBy>Nguyen Quoc Cat</cp:lastModifiedBy>
  <dcterms:modified xsi:type="dcterms:W3CDTF">2026-04-07T06:52:25Z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914D6252D19A454CAAC089ED6B68133E_12</vt:lpwstr>
  </property>
</Properties>
</file>